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A5BD7" w14:textId="77777777" w:rsidR="005163B9" w:rsidRDefault="00A93C5F">
      <w:r>
        <w:t>Cycle 4</w:t>
      </w:r>
    </w:p>
    <w:p w14:paraId="2E07F362" w14:textId="77777777" w:rsidR="00A93C5F" w:rsidRDefault="00A93C5F"/>
    <w:tbl>
      <w:tblPr>
        <w:tblStyle w:val="Grilledutableau"/>
        <w:tblW w:w="14284" w:type="dxa"/>
        <w:tblInd w:w="-147" w:type="dxa"/>
        <w:tblLook w:val="04A0" w:firstRow="1" w:lastRow="0" w:firstColumn="1" w:lastColumn="0" w:noHBand="0" w:noVBand="1"/>
      </w:tblPr>
      <w:tblGrid>
        <w:gridCol w:w="1812"/>
        <w:gridCol w:w="3118"/>
        <w:gridCol w:w="3118"/>
        <w:gridCol w:w="3118"/>
        <w:gridCol w:w="3118"/>
      </w:tblGrid>
      <w:tr w:rsidR="001A44CF" w14:paraId="3BFA30B2" w14:textId="77777777" w:rsidTr="30A4BB3C">
        <w:tc>
          <w:tcPr>
            <w:tcW w:w="14284" w:type="dxa"/>
            <w:gridSpan w:val="5"/>
            <w:shd w:val="clear" w:color="auto" w:fill="5B9BD5" w:themeFill="accent1"/>
          </w:tcPr>
          <w:p w14:paraId="58D87DB3" w14:textId="77777777" w:rsidR="001A44CF" w:rsidRDefault="001A44CF" w:rsidP="001A44CF">
            <w:pPr>
              <w:spacing w:before="120" w:after="120"/>
              <w:jc w:val="center"/>
            </w:pPr>
            <w:r>
              <w:t>Domaine 1 – cycle 4 : les langages pour penser et communiquer</w:t>
            </w:r>
          </w:p>
        </w:tc>
      </w:tr>
      <w:tr w:rsidR="00A93C5F" w14:paraId="4A7CD288" w14:textId="77777777" w:rsidTr="30A4BB3C">
        <w:tc>
          <w:tcPr>
            <w:tcW w:w="1812" w:type="dxa"/>
            <w:vMerge w:val="restart"/>
          </w:tcPr>
          <w:p w14:paraId="348B37CF" w14:textId="77777777" w:rsidR="00A93C5F" w:rsidRPr="001A44CF" w:rsidRDefault="00A93C5F" w:rsidP="001A44CF">
            <w:pPr>
              <w:jc w:val="center"/>
              <w:rPr>
                <w:b/>
                <w:u w:val="single"/>
              </w:rPr>
            </w:pPr>
            <w:r w:rsidRPr="001A44CF">
              <w:rPr>
                <w:b/>
                <w:u w:val="single"/>
              </w:rPr>
              <w:t>Composante 1</w:t>
            </w:r>
          </w:p>
          <w:p w14:paraId="35B142DC" w14:textId="77777777" w:rsidR="00A93C5F" w:rsidRDefault="00A93C5F" w:rsidP="001A44CF">
            <w:pPr>
              <w:jc w:val="center"/>
            </w:pPr>
            <w:r>
              <w:t>Comprendre,</w:t>
            </w:r>
          </w:p>
          <w:p w14:paraId="3BC96B54" w14:textId="77777777" w:rsidR="00A93C5F" w:rsidRDefault="00A93C5F" w:rsidP="001A44CF">
            <w:pPr>
              <w:jc w:val="center"/>
            </w:pPr>
            <w:r>
              <w:t xml:space="preserve">S’exprimer en utilisant </w:t>
            </w:r>
            <w:proofErr w:type="gramStart"/>
            <w:r>
              <w:t>la langue français</w:t>
            </w:r>
            <w:proofErr w:type="gramEnd"/>
            <w:r>
              <w:t xml:space="preserve"> à l’oral et à l’écrit</w:t>
            </w:r>
          </w:p>
        </w:tc>
        <w:tc>
          <w:tcPr>
            <w:tcW w:w="3118" w:type="dxa"/>
            <w:shd w:val="clear" w:color="auto" w:fill="FFFF00"/>
          </w:tcPr>
          <w:p w14:paraId="3A99A556" w14:textId="77777777" w:rsidR="00A93C5F" w:rsidRDefault="00A93C5F" w:rsidP="001A44CF">
            <w:pPr>
              <w:jc w:val="center"/>
            </w:pPr>
            <w:r>
              <w:t>Niveau 1</w:t>
            </w:r>
          </w:p>
          <w:p w14:paraId="236403E2" w14:textId="77777777" w:rsidR="00A93C5F" w:rsidRDefault="00A93C5F" w:rsidP="001A44CF">
            <w:pPr>
              <w:jc w:val="center"/>
            </w:pPr>
            <w:r>
              <w:t>Insatisfaisant</w:t>
            </w:r>
          </w:p>
        </w:tc>
        <w:tc>
          <w:tcPr>
            <w:tcW w:w="3118" w:type="dxa"/>
            <w:shd w:val="clear" w:color="auto" w:fill="FFC000" w:themeFill="accent4"/>
          </w:tcPr>
          <w:p w14:paraId="06409F96" w14:textId="77777777" w:rsidR="00A93C5F" w:rsidRDefault="00A93C5F" w:rsidP="001A44CF">
            <w:pPr>
              <w:jc w:val="center"/>
            </w:pPr>
            <w:r>
              <w:t>Niveau 2</w:t>
            </w:r>
          </w:p>
          <w:p w14:paraId="3C4C5773" w14:textId="77777777" w:rsidR="00A93C5F" w:rsidRDefault="00A93C5F" w:rsidP="001A44CF">
            <w:pPr>
              <w:jc w:val="center"/>
            </w:pPr>
            <w:r>
              <w:t>Fragile</w:t>
            </w:r>
          </w:p>
        </w:tc>
        <w:tc>
          <w:tcPr>
            <w:tcW w:w="3118" w:type="dxa"/>
            <w:shd w:val="clear" w:color="auto" w:fill="92D050"/>
          </w:tcPr>
          <w:p w14:paraId="37B9C18A" w14:textId="77777777" w:rsidR="00A93C5F" w:rsidRDefault="00A93C5F" w:rsidP="001A44CF">
            <w:pPr>
              <w:jc w:val="center"/>
            </w:pPr>
            <w:r>
              <w:t>Niveau 3</w:t>
            </w:r>
          </w:p>
          <w:p w14:paraId="4C94361F" w14:textId="77777777" w:rsidR="00A93C5F" w:rsidRDefault="00A93C5F" w:rsidP="001A44CF">
            <w:pPr>
              <w:jc w:val="center"/>
            </w:pPr>
            <w:r>
              <w:t>Satisfaisant/attendu</w:t>
            </w:r>
          </w:p>
        </w:tc>
        <w:tc>
          <w:tcPr>
            <w:tcW w:w="3118" w:type="dxa"/>
            <w:shd w:val="clear" w:color="auto" w:fill="5B9BD5" w:themeFill="accent1"/>
          </w:tcPr>
          <w:p w14:paraId="33E8AF88" w14:textId="77777777" w:rsidR="00A93C5F" w:rsidRDefault="00A93C5F" w:rsidP="001A44CF">
            <w:pPr>
              <w:jc w:val="center"/>
            </w:pPr>
            <w:r>
              <w:t>Niveau 4</w:t>
            </w:r>
          </w:p>
          <w:p w14:paraId="4BA2573B" w14:textId="77777777" w:rsidR="00A93C5F" w:rsidRDefault="00A93C5F" w:rsidP="001A44CF">
            <w:pPr>
              <w:jc w:val="center"/>
            </w:pPr>
            <w:r>
              <w:t>Dépassé/Expert/très satisfaisant</w:t>
            </w:r>
          </w:p>
        </w:tc>
      </w:tr>
      <w:tr w:rsidR="00A52951" w14:paraId="3896FD0C" w14:textId="77777777" w:rsidTr="30A4BB3C">
        <w:tc>
          <w:tcPr>
            <w:tcW w:w="1812" w:type="dxa"/>
            <w:vMerge/>
          </w:tcPr>
          <w:p w14:paraId="5B47ADFC" w14:textId="77777777" w:rsidR="00A52951" w:rsidRPr="001A44CF" w:rsidRDefault="00A52951" w:rsidP="00A52951">
            <w:pPr>
              <w:rPr>
                <w:b/>
                <w:u w:val="single"/>
              </w:rPr>
            </w:pPr>
          </w:p>
        </w:tc>
        <w:tc>
          <w:tcPr>
            <w:tcW w:w="3118" w:type="dxa"/>
          </w:tcPr>
          <w:p w14:paraId="0DB03624" w14:textId="77777777" w:rsidR="00A52951" w:rsidRDefault="00A52951" w:rsidP="00A52951">
            <w:r w:rsidRPr="001F4EC1">
              <w:t xml:space="preserve">L’élève parle peu et communique difficilement. Il utilise un lexique pauvre et synthase approximative. Il a besoin d’aides importantes, pour produire un texte ou un discours cohérent. </w:t>
            </w:r>
          </w:p>
        </w:tc>
        <w:tc>
          <w:tcPr>
            <w:tcW w:w="3118" w:type="dxa"/>
          </w:tcPr>
          <w:p w14:paraId="33ED95DA" w14:textId="77777777" w:rsidR="00A52951" w:rsidRDefault="00A52951" w:rsidP="00A52951">
            <w:r w:rsidRPr="001F4EC1">
              <w:t>L’élève parle et communique de façon adapté</w:t>
            </w:r>
            <w:r>
              <w:t>e. Il a besoin d’aides ponctuel</w:t>
            </w:r>
            <w:r w:rsidRPr="001F4EC1">
              <w:t>l</w:t>
            </w:r>
            <w:r>
              <w:t>e</w:t>
            </w:r>
            <w:r w:rsidRPr="001F4EC1">
              <w:t xml:space="preserve">s dans certaines situations de communication. Il lit de façon fluide. </w:t>
            </w:r>
            <w:bookmarkStart w:id="0" w:name="_GoBack"/>
            <w:bookmarkEnd w:id="0"/>
          </w:p>
        </w:tc>
        <w:tc>
          <w:tcPr>
            <w:tcW w:w="3118" w:type="dxa"/>
          </w:tcPr>
          <w:p w14:paraId="171BBA71" w14:textId="77777777" w:rsidR="00A52951" w:rsidRDefault="00A52951" w:rsidP="00A52951">
            <w:r w:rsidRPr="001F4EC1">
              <w:t>L’élève argumente à l’oral et à l’éc</w:t>
            </w:r>
            <w:r>
              <w:t>rit Il adapte son niveau de langue à la situation et utilis</w:t>
            </w:r>
            <w:r w:rsidRPr="001F4EC1">
              <w:t xml:space="preserve">e à bon escient les règles grammaticales et orthographique </w:t>
            </w:r>
          </w:p>
        </w:tc>
        <w:tc>
          <w:tcPr>
            <w:tcW w:w="3118" w:type="dxa"/>
          </w:tcPr>
          <w:p w14:paraId="4D023123" w14:textId="77777777" w:rsidR="00A52951" w:rsidRDefault="00A52951" w:rsidP="00A52951">
            <w:r w:rsidRPr="001F4EC1">
              <w:t xml:space="preserve">L’élève est capable de combiner avec pertinence et de façon critique les observations issues de sa lecture. Il adapte sa lecture et la module en fonction de la nature et de difficulté du texte. Dans des situations diverses il recourt de manière spontanée et avec efficacité à la lecture et à l’écriture. Il connaît l’histoire et les origines latines et grecques de la Langue </w:t>
            </w:r>
          </w:p>
        </w:tc>
      </w:tr>
      <w:tr w:rsidR="001A44CF" w14:paraId="2D3A2B52" w14:textId="77777777" w:rsidTr="30A4BB3C">
        <w:tc>
          <w:tcPr>
            <w:tcW w:w="1812" w:type="dxa"/>
          </w:tcPr>
          <w:p w14:paraId="43976F39" w14:textId="77777777" w:rsidR="001A44CF" w:rsidRPr="001A44CF" w:rsidRDefault="001A44CF">
            <w:pPr>
              <w:rPr>
                <w:b/>
                <w:u w:val="single"/>
              </w:rPr>
            </w:pPr>
            <w:r w:rsidRPr="001A44CF">
              <w:rPr>
                <w:b/>
                <w:u w:val="single"/>
              </w:rPr>
              <w:t>Composante 2</w:t>
            </w:r>
          </w:p>
          <w:p w14:paraId="72C3B36F" w14:textId="77777777" w:rsidR="001A44CF" w:rsidRDefault="001A44CF">
            <w:r>
              <w:t>Comprendre, s’exprimer en utilisant une langue étrangère et, le cas échéant, une langue régionale</w:t>
            </w:r>
          </w:p>
        </w:tc>
        <w:tc>
          <w:tcPr>
            <w:tcW w:w="3118" w:type="dxa"/>
          </w:tcPr>
          <w:p w14:paraId="442158AA" w14:textId="4C20CA5D" w:rsidR="00A52951" w:rsidRDefault="30A4BB3C" w:rsidP="00A52951">
            <w:pPr>
              <w:pStyle w:val="NormalWeb"/>
            </w:pPr>
            <w:r>
              <w:t xml:space="preserve">L’élève pratique au moins 2 LV ou 1 LV et 1 LR </w:t>
            </w:r>
          </w:p>
          <w:p w14:paraId="5FBCFA88" w14:textId="77777777" w:rsidR="001A44CF" w:rsidRDefault="001A44CF" w:rsidP="001A44CF"/>
        </w:tc>
        <w:tc>
          <w:tcPr>
            <w:tcW w:w="3118" w:type="dxa"/>
          </w:tcPr>
          <w:p w14:paraId="2C07BF71" w14:textId="6938FF32" w:rsidR="001A44CF" w:rsidRDefault="30A4BB3C" w:rsidP="001A44CF">
            <w:r>
              <w:t>Il Comprend et s’exprime à l’aide de messages simples et courts. Il entre en dialogue de façon hésitante et avec de l’aide</w:t>
            </w:r>
          </w:p>
        </w:tc>
        <w:tc>
          <w:tcPr>
            <w:tcW w:w="3118" w:type="dxa"/>
          </w:tcPr>
          <w:p w14:paraId="082CA2AA" w14:textId="77777777" w:rsidR="001A44CF" w:rsidRDefault="00A52951" w:rsidP="001A44CF">
            <w:r>
              <w:t>Il s’engage volontiers dans le dialogue et prend part à des conversations. Il adapte son niveau de langue et son discours à la situation</w:t>
            </w:r>
          </w:p>
        </w:tc>
        <w:tc>
          <w:tcPr>
            <w:tcW w:w="3118" w:type="dxa"/>
          </w:tcPr>
          <w:p w14:paraId="776B2A2C" w14:textId="77777777" w:rsidR="001A44CF" w:rsidRDefault="00A52951" w:rsidP="001A44CF">
            <w:r>
              <w:t>Il maîtrise le code de la langue pour s’insérer dans une communication liée à la vie quotidienne. Il possède des connaissances sur le contexte culturel.</w:t>
            </w:r>
          </w:p>
        </w:tc>
      </w:tr>
      <w:tr w:rsidR="001A44CF" w14:paraId="66F0413A" w14:textId="77777777" w:rsidTr="30A4BB3C">
        <w:tc>
          <w:tcPr>
            <w:tcW w:w="1812" w:type="dxa"/>
          </w:tcPr>
          <w:p w14:paraId="0B85E8BB" w14:textId="77777777" w:rsidR="001A44CF" w:rsidRDefault="001A44CF">
            <w:r>
              <w:t>Composante 3</w:t>
            </w:r>
          </w:p>
          <w:p w14:paraId="64D8E3CF" w14:textId="77777777" w:rsidR="001A44CF" w:rsidRDefault="001A44CF" w:rsidP="008D7B96">
            <w:pPr>
              <w:spacing w:before="100" w:beforeAutospacing="1" w:after="100" w:afterAutospacing="1"/>
            </w:pPr>
            <w:r>
              <w:t xml:space="preserve">Comprendre, s’exprimer en utilisant les langages </w:t>
            </w:r>
            <w:r>
              <w:lastRenderedPageBreak/>
              <w:t>mathématiques, scientifiques et informatiques</w:t>
            </w:r>
          </w:p>
        </w:tc>
        <w:tc>
          <w:tcPr>
            <w:tcW w:w="3118" w:type="dxa"/>
          </w:tcPr>
          <w:p w14:paraId="3835DB54" w14:textId="77777777" w:rsidR="0001684C" w:rsidRDefault="008D7B96" w:rsidP="008D7B96">
            <w:pPr>
              <w:spacing w:before="100" w:beforeAutospacing="1" w:after="100" w:afterAutospacing="1"/>
              <w:rPr>
                <w:rFonts w:ascii="Times New Roman" w:eastAsia="Times New Roman" w:hAnsi="Times New Roman" w:cs="Times New Roman"/>
                <w:sz w:val="24"/>
                <w:szCs w:val="24"/>
                <w:lang w:eastAsia="fr-FR"/>
              </w:rPr>
            </w:pPr>
            <w:r w:rsidRPr="00A43F6C">
              <w:rPr>
                <w:rFonts w:ascii="Times New Roman" w:eastAsia="Times New Roman" w:hAnsi="Times New Roman" w:cs="Times New Roman"/>
                <w:sz w:val="24"/>
                <w:szCs w:val="24"/>
                <w:lang w:eastAsia="fr-FR"/>
              </w:rPr>
              <w:lastRenderedPageBreak/>
              <w:t xml:space="preserve">L'élève </w:t>
            </w:r>
            <w:r w:rsidR="00E95B0E">
              <w:rPr>
                <w:rFonts w:ascii="Times New Roman" w:eastAsia="Times New Roman" w:hAnsi="Times New Roman" w:cs="Times New Roman"/>
                <w:sz w:val="24"/>
                <w:szCs w:val="24"/>
                <w:lang w:eastAsia="fr-FR"/>
              </w:rPr>
              <w:t xml:space="preserve">sait utiliser les nombres pour </w:t>
            </w:r>
            <w:proofErr w:type="gramStart"/>
            <w:r w:rsidR="00E95B0E">
              <w:rPr>
                <w:rFonts w:ascii="Times New Roman" w:eastAsia="Times New Roman" w:hAnsi="Times New Roman" w:cs="Times New Roman"/>
                <w:sz w:val="24"/>
                <w:szCs w:val="24"/>
                <w:lang w:eastAsia="fr-FR"/>
              </w:rPr>
              <w:t>exprimer  quantités</w:t>
            </w:r>
            <w:proofErr w:type="gramEnd"/>
            <w:r w:rsidR="00E95B0E">
              <w:rPr>
                <w:rFonts w:ascii="Times New Roman" w:eastAsia="Times New Roman" w:hAnsi="Times New Roman" w:cs="Times New Roman"/>
                <w:sz w:val="24"/>
                <w:szCs w:val="24"/>
                <w:lang w:eastAsia="fr-FR"/>
              </w:rPr>
              <w:t xml:space="preserve"> et mesures. </w:t>
            </w:r>
            <w:r w:rsidR="0001684C">
              <w:rPr>
                <w:rFonts w:ascii="Times New Roman" w:eastAsia="Times New Roman" w:hAnsi="Times New Roman" w:cs="Times New Roman"/>
                <w:sz w:val="24"/>
                <w:szCs w:val="24"/>
                <w:lang w:eastAsia="fr-FR"/>
              </w:rPr>
              <w:t xml:space="preserve">Il sait se repérer et résoudre des problèmes simples. </w:t>
            </w:r>
          </w:p>
          <w:p w14:paraId="3610D0B1" w14:textId="77777777" w:rsidR="008D7B96" w:rsidRDefault="0001684C" w:rsidP="008D7B96">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Il lit </w:t>
            </w:r>
            <w:r w:rsidRPr="00A43F6C">
              <w:rPr>
                <w:rFonts w:ascii="Times New Roman" w:eastAsia="Times New Roman" w:hAnsi="Times New Roman" w:cs="Times New Roman"/>
                <w:sz w:val="24"/>
                <w:szCs w:val="24"/>
                <w:lang w:eastAsia="fr-FR"/>
              </w:rPr>
              <w:t>des tableaux, des graphiques et des diagrammes organisant des données de natures diverses.</w:t>
            </w:r>
          </w:p>
          <w:p w14:paraId="33CFE883" w14:textId="77777777" w:rsidR="001A44CF" w:rsidRDefault="001A44CF" w:rsidP="0001684C">
            <w:pPr>
              <w:spacing w:before="100" w:beforeAutospacing="1" w:after="100" w:afterAutospacing="1"/>
            </w:pPr>
          </w:p>
        </w:tc>
        <w:tc>
          <w:tcPr>
            <w:tcW w:w="3118" w:type="dxa"/>
          </w:tcPr>
          <w:p w14:paraId="61E1D03A" w14:textId="77777777" w:rsidR="0001684C" w:rsidRDefault="00E95B0E" w:rsidP="0001684C">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Il </w:t>
            </w:r>
            <w:r w:rsidRPr="00A43F6C">
              <w:rPr>
                <w:rFonts w:ascii="Times New Roman" w:eastAsia="Times New Roman" w:hAnsi="Times New Roman" w:cs="Times New Roman"/>
                <w:sz w:val="24"/>
                <w:szCs w:val="24"/>
                <w:lang w:eastAsia="fr-FR"/>
              </w:rPr>
              <w:t xml:space="preserve">utilise les principes du système de numération décimal et les langages formels (lettres, symboles...) propres aux mathématiques et aux disciplines scientifiques, </w:t>
            </w:r>
            <w:r w:rsidRPr="00A43F6C">
              <w:rPr>
                <w:rFonts w:ascii="Times New Roman" w:eastAsia="Times New Roman" w:hAnsi="Times New Roman" w:cs="Times New Roman"/>
                <w:sz w:val="24"/>
                <w:szCs w:val="24"/>
                <w:lang w:eastAsia="fr-FR"/>
              </w:rPr>
              <w:lastRenderedPageBreak/>
              <w:t>notamment pour effectuer des calculs et modéliser des situations. Il lit des plans, se repère sur des cartes.</w:t>
            </w:r>
            <w:r w:rsidR="0001684C">
              <w:rPr>
                <w:rFonts w:ascii="Times New Roman" w:eastAsia="Times New Roman" w:hAnsi="Times New Roman" w:cs="Times New Roman"/>
                <w:sz w:val="24"/>
                <w:szCs w:val="24"/>
                <w:lang w:eastAsia="fr-FR"/>
              </w:rPr>
              <w:t xml:space="preserve"> </w:t>
            </w:r>
          </w:p>
          <w:p w14:paraId="78E1C50D" w14:textId="77777777" w:rsidR="0001684C" w:rsidRPr="00CE5AE7" w:rsidRDefault="0001684C" w:rsidP="0001684C">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sait utiliser </w:t>
            </w:r>
            <w:r w:rsidRPr="00CE5AE7">
              <w:rPr>
                <w:rFonts w:ascii="Times New Roman" w:eastAsia="Times New Roman" w:hAnsi="Times New Roman" w:cs="Times New Roman"/>
                <w:sz w:val="24"/>
                <w:szCs w:val="24"/>
                <w:lang w:eastAsia="fr-FR"/>
              </w:rPr>
              <w:t>les propriétés des figures usuelles pour résoudre des problèmes, aborder la complexité du monde réel.</w:t>
            </w:r>
          </w:p>
          <w:p w14:paraId="08635EE7" w14:textId="77777777" w:rsidR="001A44CF" w:rsidRDefault="001A44CF" w:rsidP="001A44CF"/>
        </w:tc>
        <w:tc>
          <w:tcPr>
            <w:tcW w:w="3118" w:type="dxa"/>
          </w:tcPr>
          <w:p w14:paraId="52A7C1E8" w14:textId="77777777" w:rsidR="0001684C" w:rsidRDefault="0001684C" w:rsidP="001A44C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Il sait utiliser </w:t>
            </w:r>
            <w:r w:rsidRPr="00CE5AE7">
              <w:rPr>
                <w:rFonts w:ascii="Times New Roman" w:eastAsia="Times New Roman" w:hAnsi="Times New Roman" w:cs="Times New Roman"/>
                <w:sz w:val="24"/>
                <w:szCs w:val="24"/>
                <w:lang w:eastAsia="fr-FR"/>
              </w:rPr>
              <w:t>le langage algébrique pour généraliser des propriétés et résoudre des problèmes.</w:t>
            </w:r>
          </w:p>
          <w:p w14:paraId="3A80F412" w14:textId="77777777" w:rsidR="00E95B0E" w:rsidRDefault="00E95B0E" w:rsidP="001A44CF">
            <w:pPr>
              <w:rPr>
                <w:rFonts w:ascii="Times New Roman" w:eastAsia="Times New Roman" w:hAnsi="Times New Roman" w:cs="Times New Roman"/>
                <w:sz w:val="24"/>
                <w:szCs w:val="24"/>
                <w:lang w:eastAsia="fr-FR"/>
              </w:rPr>
            </w:pPr>
            <w:r w:rsidRPr="00A43F6C">
              <w:rPr>
                <w:rFonts w:ascii="Times New Roman" w:eastAsia="Times New Roman" w:hAnsi="Times New Roman" w:cs="Times New Roman"/>
                <w:sz w:val="24"/>
                <w:szCs w:val="24"/>
                <w:lang w:eastAsia="fr-FR"/>
              </w:rPr>
              <w:t xml:space="preserve">Il produit et utilise des représentations d'objets, </w:t>
            </w:r>
            <w:r w:rsidRPr="00A43F6C">
              <w:rPr>
                <w:rFonts w:ascii="Times New Roman" w:eastAsia="Times New Roman" w:hAnsi="Times New Roman" w:cs="Times New Roman"/>
                <w:sz w:val="24"/>
                <w:szCs w:val="24"/>
                <w:lang w:eastAsia="fr-FR"/>
              </w:rPr>
              <w:lastRenderedPageBreak/>
              <w:t xml:space="preserve">d'expériences, de phénomènes naturels tels que schémas, croquis, maquettes, patrons ou figures géométriques. </w:t>
            </w:r>
          </w:p>
          <w:p w14:paraId="0EA3EBF5" w14:textId="77777777" w:rsidR="001A44CF" w:rsidRDefault="0001684C" w:rsidP="0001684C">
            <w:r w:rsidRPr="00A43F6C">
              <w:rPr>
                <w:rFonts w:ascii="Times New Roman" w:eastAsia="Times New Roman" w:hAnsi="Times New Roman" w:cs="Times New Roman"/>
                <w:sz w:val="24"/>
                <w:szCs w:val="24"/>
                <w:lang w:eastAsia="fr-FR"/>
              </w:rPr>
              <w:t>Il sait que des langages informatiques sont utilisés pour programmer des outils numériques et réaliser des traitements automatiques de données.</w:t>
            </w:r>
          </w:p>
        </w:tc>
        <w:tc>
          <w:tcPr>
            <w:tcW w:w="3118" w:type="dxa"/>
          </w:tcPr>
          <w:p w14:paraId="2887585A" w14:textId="77777777" w:rsidR="0001684C" w:rsidRDefault="0001684C" w:rsidP="008D7B96">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Il interprète, commente et</w:t>
            </w:r>
            <w:r w:rsidRPr="00A43F6C">
              <w:rPr>
                <w:rFonts w:ascii="Times New Roman" w:eastAsia="Times New Roman" w:hAnsi="Times New Roman" w:cs="Times New Roman"/>
                <w:sz w:val="24"/>
                <w:szCs w:val="24"/>
                <w:lang w:eastAsia="fr-FR"/>
              </w:rPr>
              <w:t xml:space="preserve"> produit des tableaux, des graphiques et des diagrammes organisant des données de natures diverses.</w:t>
            </w:r>
          </w:p>
          <w:p w14:paraId="4AA31AAA" w14:textId="77777777" w:rsidR="0001684C" w:rsidRDefault="0001684C" w:rsidP="008D7B96">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Il sait</w:t>
            </w:r>
            <w:r w:rsidRPr="00CE5AE7">
              <w:rPr>
                <w:rFonts w:ascii="Times New Roman" w:eastAsia="Times New Roman" w:hAnsi="Times New Roman" w:cs="Times New Roman"/>
                <w:sz w:val="24"/>
                <w:szCs w:val="24"/>
                <w:lang w:eastAsia="fr-FR"/>
              </w:rPr>
              <w:t xml:space="preserve"> communiquer sur ses démarch</w:t>
            </w:r>
            <w:r>
              <w:rPr>
                <w:rFonts w:ascii="Times New Roman" w:eastAsia="Times New Roman" w:hAnsi="Times New Roman" w:cs="Times New Roman"/>
                <w:sz w:val="24"/>
                <w:szCs w:val="24"/>
                <w:lang w:eastAsia="fr-FR"/>
              </w:rPr>
              <w:t xml:space="preserve">es, ses résultats, ses choix, et </w:t>
            </w:r>
            <w:r w:rsidRPr="00CE5AE7">
              <w:rPr>
                <w:rFonts w:ascii="Times New Roman" w:eastAsia="Times New Roman" w:hAnsi="Times New Roman" w:cs="Times New Roman"/>
                <w:sz w:val="24"/>
                <w:szCs w:val="24"/>
                <w:lang w:eastAsia="fr-FR"/>
              </w:rPr>
              <w:t>s'exprimer lors d'un débat scientifique et technique.</w:t>
            </w:r>
          </w:p>
          <w:p w14:paraId="6B74A6E3" w14:textId="77777777" w:rsidR="008D7B96" w:rsidRPr="00A43F6C" w:rsidRDefault="008D7B96" w:rsidP="008D7B96">
            <w:pPr>
              <w:spacing w:before="100" w:beforeAutospacing="1" w:after="100" w:afterAutospacing="1"/>
              <w:rPr>
                <w:rFonts w:ascii="Times New Roman" w:eastAsia="Times New Roman" w:hAnsi="Times New Roman" w:cs="Times New Roman"/>
                <w:sz w:val="24"/>
                <w:szCs w:val="24"/>
                <w:lang w:eastAsia="fr-FR"/>
              </w:rPr>
            </w:pPr>
            <w:r w:rsidRPr="00A43F6C">
              <w:rPr>
                <w:rFonts w:ascii="Times New Roman" w:eastAsia="Times New Roman" w:hAnsi="Times New Roman" w:cs="Times New Roman"/>
                <w:sz w:val="24"/>
                <w:szCs w:val="24"/>
                <w:lang w:eastAsia="fr-FR"/>
              </w:rPr>
              <w:t>Il connaît les principes de base de l'algorithmique et de la conception des programmes informatiques. Il les met en œuvre pour créer des applications simples.</w:t>
            </w:r>
          </w:p>
          <w:p w14:paraId="3554E89C" w14:textId="77777777" w:rsidR="001A44CF" w:rsidRDefault="001A44CF" w:rsidP="001A44CF"/>
        </w:tc>
      </w:tr>
      <w:tr w:rsidR="001A44CF" w14:paraId="5A93E5C5" w14:textId="77777777" w:rsidTr="30A4BB3C">
        <w:tc>
          <w:tcPr>
            <w:tcW w:w="1812" w:type="dxa"/>
          </w:tcPr>
          <w:p w14:paraId="2DEA1A6C" w14:textId="77777777" w:rsidR="001A44CF" w:rsidRDefault="001A44CF">
            <w:r>
              <w:lastRenderedPageBreak/>
              <w:t>Composante 4</w:t>
            </w:r>
          </w:p>
          <w:p w14:paraId="3105FED6" w14:textId="77777777" w:rsidR="001A44CF" w:rsidRDefault="001A44CF">
            <w:r>
              <w:t xml:space="preserve">Comprendre, </w:t>
            </w:r>
          </w:p>
          <w:p w14:paraId="1367EEB3" w14:textId="77777777" w:rsidR="001A44CF" w:rsidRDefault="001A44CF">
            <w:r>
              <w:t>S’exprimer en utilisant les langages des arts et du corps</w:t>
            </w:r>
          </w:p>
        </w:tc>
        <w:tc>
          <w:tcPr>
            <w:tcW w:w="3118" w:type="dxa"/>
          </w:tcPr>
          <w:p w14:paraId="6F9FA31C" w14:textId="77777777" w:rsidR="001A44CF" w:rsidRDefault="00854C3F" w:rsidP="00854C3F">
            <w:pPr>
              <w:spacing w:before="100" w:beforeAutospacing="1" w:after="100" w:afterAutospacing="1"/>
            </w:pPr>
            <w:r w:rsidRPr="00A43F6C">
              <w:rPr>
                <w:rFonts w:ascii="Times New Roman" w:eastAsia="Times New Roman" w:hAnsi="Times New Roman" w:cs="Times New Roman"/>
                <w:sz w:val="24"/>
                <w:szCs w:val="24"/>
                <w:lang w:eastAsia="fr-FR"/>
              </w:rPr>
              <w:t>Sensibilisé aux démarche</w:t>
            </w:r>
            <w:r>
              <w:rPr>
                <w:rFonts w:ascii="Times New Roman" w:eastAsia="Times New Roman" w:hAnsi="Times New Roman" w:cs="Times New Roman"/>
                <w:sz w:val="24"/>
                <w:szCs w:val="24"/>
                <w:lang w:eastAsia="fr-FR"/>
              </w:rPr>
              <w:t>s artistiques, l'élève s'exprime et communique</w:t>
            </w:r>
            <w:r w:rsidRPr="00A43F6C">
              <w:rPr>
                <w:rFonts w:ascii="Times New Roman" w:eastAsia="Times New Roman" w:hAnsi="Times New Roman" w:cs="Times New Roman"/>
                <w:sz w:val="24"/>
                <w:szCs w:val="24"/>
                <w:lang w:eastAsia="fr-FR"/>
              </w:rPr>
              <w:t xml:space="preserve"> par les arts, de manière individuelle et coll</w:t>
            </w:r>
            <w:r>
              <w:rPr>
                <w:rFonts w:ascii="Times New Roman" w:eastAsia="Times New Roman" w:hAnsi="Times New Roman" w:cs="Times New Roman"/>
                <w:sz w:val="24"/>
                <w:szCs w:val="24"/>
                <w:lang w:eastAsia="fr-FR"/>
              </w:rPr>
              <w:t>ective.</w:t>
            </w:r>
            <w:r w:rsidRPr="00A43F6C">
              <w:rPr>
                <w:rFonts w:ascii="Times New Roman" w:eastAsia="Times New Roman" w:hAnsi="Times New Roman" w:cs="Times New Roman"/>
                <w:sz w:val="24"/>
                <w:szCs w:val="24"/>
                <w:lang w:eastAsia="fr-FR"/>
              </w:rPr>
              <w:t xml:space="preserve"> </w:t>
            </w:r>
          </w:p>
        </w:tc>
        <w:tc>
          <w:tcPr>
            <w:tcW w:w="3118" w:type="dxa"/>
          </w:tcPr>
          <w:p w14:paraId="7B08E17E" w14:textId="77777777" w:rsidR="00854C3F" w:rsidRDefault="00854C3F" w:rsidP="00854C3F">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conçoit et réalise</w:t>
            </w:r>
            <w:r w:rsidRPr="00A43F6C">
              <w:rPr>
                <w:rFonts w:ascii="Times New Roman" w:eastAsia="Times New Roman" w:hAnsi="Times New Roman" w:cs="Times New Roman"/>
                <w:sz w:val="24"/>
                <w:szCs w:val="24"/>
                <w:lang w:eastAsia="fr-FR"/>
              </w:rPr>
              <w:t xml:space="preserve"> des productions, visuelles, plastiques, sonores ou verbales notamment.</w:t>
            </w:r>
          </w:p>
          <w:p w14:paraId="4316BD02" w14:textId="77777777" w:rsidR="00854C3F" w:rsidRPr="00A43F6C" w:rsidRDefault="00854C3F" w:rsidP="00854C3F">
            <w:pPr>
              <w:spacing w:before="100" w:beforeAutospacing="1" w:after="100" w:afterAutospacing="1"/>
              <w:rPr>
                <w:rFonts w:ascii="Times New Roman" w:eastAsia="Times New Roman" w:hAnsi="Times New Roman" w:cs="Times New Roman"/>
                <w:sz w:val="24"/>
                <w:szCs w:val="24"/>
                <w:lang w:eastAsia="fr-FR"/>
              </w:rPr>
            </w:pPr>
          </w:p>
          <w:p w14:paraId="67FDFA66" w14:textId="77777777" w:rsidR="001A44CF" w:rsidRDefault="001A44CF" w:rsidP="00854C3F">
            <w:pPr>
              <w:spacing w:before="100" w:beforeAutospacing="1" w:after="100" w:afterAutospacing="1"/>
            </w:pPr>
          </w:p>
        </w:tc>
        <w:tc>
          <w:tcPr>
            <w:tcW w:w="3118" w:type="dxa"/>
          </w:tcPr>
          <w:p w14:paraId="6125E182" w14:textId="77777777" w:rsidR="00683489" w:rsidRDefault="00854C3F" w:rsidP="00683489">
            <w:pPr>
              <w:spacing w:before="100" w:beforeAutospacing="1" w:after="100" w:afterAutospacing="1"/>
              <w:rPr>
                <w:rFonts w:ascii="Times New Roman" w:eastAsia="Times New Roman" w:hAnsi="Times New Roman" w:cs="Times New Roman"/>
                <w:sz w:val="24"/>
                <w:szCs w:val="24"/>
                <w:lang w:eastAsia="fr-FR"/>
              </w:rPr>
            </w:pPr>
            <w:r w:rsidRPr="00A43F6C">
              <w:rPr>
                <w:rFonts w:ascii="Times New Roman" w:eastAsia="Times New Roman" w:hAnsi="Times New Roman" w:cs="Times New Roman"/>
                <w:sz w:val="24"/>
                <w:szCs w:val="24"/>
                <w:lang w:eastAsia="fr-FR"/>
              </w:rPr>
              <w:t>Il connaît et comprend les particularités des différents langages artistiques qu'il emploie</w:t>
            </w:r>
            <w:r>
              <w:rPr>
                <w:rFonts w:ascii="Times New Roman" w:eastAsia="Times New Roman" w:hAnsi="Times New Roman" w:cs="Times New Roman"/>
                <w:sz w:val="24"/>
                <w:szCs w:val="24"/>
                <w:lang w:eastAsia="fr-FR"/>
              </w:rPr>
              <w:t>.</w:t>
            </w:r>
            <w:r w:rsidR="00683489">
              <w:rPr>
                <w:rFonts w:ascii="Times New Roman" w:eastAsia="Times New Roman" w:hAnsi="Times New Roman" w:cs="Times New Roman"/>
                <w:sz w:val="24"/>
                <w:szCs w:val="24"/>
                <w:lang w:eastAsia="fr-FR"/>
              </w:rPr>
              <w:t xml:space="preserve"> </w:t>
            </w:r>
          </w:p>
          <w:p w14:paraId="2CC82AB4" w14:textId="7FCBC1B7" w:rsidR="00683489" w:rsidRPr="00A43F6C" w:rsidRDefault="30A4BB3C" w:rsidP="30A4BB3C">
            <w:pPr>
              <w:spacing w:before="100" w:beforeAutospacing="1" w:after="100" w:afterAutospacing="1"/>
              <w:rPr>
                <w:rFonts w:ascii="Times New Roman" w:eastAsia="Times New Roman" w:hAnsi="Times New Roman" w:cs="Times New Roman"/>
                <w:sz w:val="24"/>
                <w:szCs w:val="24"/>
                <w:lang w:eastAsia="fr-FR"/>
              </w:rPr>
            </w:pPr>
            <w:r w:rsidRPr="30A4BB3C">
              <w:rPr>
                <w:rFonts w:ascii="Times New Roman" w:eastAsia="Times New Roman" w:hAnsi="Times New Roman" w:cs="Times New Roman"/>
                <w:sz w:val="24"/>
                <w:szCs w:val="24"/>
                <w:lang w:eastAsia="fr-FR"/>
              </w:rPr>
              <w:t>Il s'exprime par des activités artistiques, physiques, et sportives, impliquant le corps. Il est capable de contrôle et de maîtrise de soi.</w:t>
            </w:r>
          </w:p>
          <w:p w14:paraId="00CDC810" w14:textId="77777777" w:rsidR="001A44CF" w:rsidRDefault="001A44CF" w:rsidP="001A44CF"/>
        </w:tc>
        <w:tc>
          <w:tcPr>
            <w:tcW w:w="3118" w:type="dxa"/>
          </w:tcPr>
          <w:p w14:paraId="7862C178" w14:textId="77777777" w:rsidR="00854C3F" w:rsidRDefault="00854C3F" w:rsidP="00854C3F">
            <w:pPr>
              <w:rPr>
                <w:rFonts w:ascii="Times New Roman" w:eastAsia="Times New Roman" w:hAnsi="Times New Roman" w:cs="Times New Roman"/>
                <w:sz w:val="24"/>
                <w:szCs w:val="24"/>
                <w:lang w:eastAsia="fr-FR"/>
              </w:rPr>
            </w:pPr>
            <w:r w:rsidRPr="00A43F6C">
              <w:rPr>
                <w:rFonts w:ascii="Times New Roman" w:eastAsia="Times New Roman" w:hAnsi="Times New Roman" w:cs="Times New Roman"/>
                <w:sz w:val="24"/>
                <w:szCs w:val="24"/>
                <w:lang w:eastAsia="fr-FR"/>
              </w:rPr>
              <w:t xml:space="preserve">Il justifie ses intentions et ses choix en s'appuyant sur des notions d'analyse d'œuvres. </w:t>
            </w:r>
          </w:p>
          <w:p w14:paraId="6614CA43" w14:textId="77777777" w:rsidR="001A44CF" w:rsidRDefault="001A44CF" w:rsidP="00683489">
            <w:pPr>
              <w:spacing w:before="100" w:beforeAutospacing="1" w:after="100" w:afterAutospacing="1"/>
            </w:pPr>
          </w:p>
        </w:tc>
      </w:tr>
    </w:tbl>
    <w:p w14:paraId="065B79DE" w14:textId="77777777" w:rsidR="001A44CF" w:rsidRDefault="001A44CF"/>
    <w:sectPr w:rsidR="001A44CF" w:rsidSect="001A44CF">
      <w:headerReference w:type="even" r:id="rId10"/>
      <w:headerReference w:type="default" r:id="rId11"/>
      <w:footerReference w:type="even" r:id="rId12"/>
      <w:footerReference w:type="default" r:id="rId13"/>
      <w:headerReference w:type="first" r:id="rId14"/>
      <w:footerReference w:type="firs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CA3B3" w14:textId="77777777" w:rsidR="001236E6" w:rsidRDefault="001236E6" w:rsidP="000E1D79">
      <w:pPr>
        <w:spacing w:after="0" w:line="240" w:lineRule="auto"/>
      </w:pPr>
      <w:r>
        <w:separator/>
      </w:r>
    </w:p>
  </w:endnote>
  <w:endnote w:type="continuationSeparator" w:id="0">
    <w:p w14:paraId="1F30343C" w14:textId="77777777" w:rsidR="001236E6" w:rsidRDefault="001236E6" w:rsidP="000E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A9E51" w14:textId="77777777" w:rsidR="000E1D79" w:rsidRDefault="000E1D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0DE16" w14:textId="3E3FD523" w:rsidR="000E1D79" w:rsidRDefault="000E1D79">
    <w:pPr>
      <w:pStyle w:val="Pieddepage"/>
    </w:pPr>
    <w:r>
      <w:t>DDEC29 – MARS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B0CDA" w14:textId="77777777" w:rsidR="000E1D79" w:rsidRDefault="000E1D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9BED4" w14:textId="77777777" w:rsidR="001236E6" w:rsidRDefault="001236E6" w:rsidP="000E1D79">
      <w:pPr>
        <w:spacing w:after="0" w:line="240" w:lineRule="auto"/>
      </w:pPr>
      <w:r>
        <w:separator/>
      </w:r>
    </w:p>
  </w:footnote>
  <w:footnote w:type="continuationSeparator" w:id="0">
    <w:p w14:paraId="0591CC80" w14:textId="77777777" w:rsidR="001236E6" w:rsidRDefault="001236E6" w:rsidP="000E1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FFAC5" w14:textId="2E340366" w:rsidR="000E1D79" w:rsidRDefault="000E1D79">
    <w:pPr>
      <w:pStyle w:val="En-tte"/>
    </w:pPr>
    <w:r>
      <w:rPr>
        <w:noProof/>
      </w:rPr>
      <w:pict w14:anchorId="409EFB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27046"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Document de travai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295D1" w14:textId="008815BC" w:rsidR="000E1D79" w:rsidRDefault="000E1D79">
    <w:pPr>
      <w:pStyle w:val="En-tte"/>
    </w:pPr>
    <w:r>
      <w:rPr>
        <w:noProof/>
      </w:rPr>
      <w:pict w14:anchorId="0477BC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27047"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Document de travai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6A46C" w14:textId="24BC1648" w:rsidR="000E1D79" w:rsidRDefault="000E1D79">
    <w:pPr>
      <w:pStyle w:val="En-tte"/>
    </w:pPr>
    <w:r>
      <w:rPr>
        <w:noProof/>
      </w:rPr>
      <w:pict w14:anchorId="23FC6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27045"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Document de travail"/>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4CF"/>
    <w:rsid w:val="0001684C"/>
    <w:rsid w:val="000E1D79"/>
    <w:rsid w:val="001236E6"/>
    <w:rsid w:val="001A44CF"/>
    <w:rsid w:val="005163B9"/>
    <w:rsid w:val="00683489"/>
    <w:rsid w:val="00854C3F"/>
    <w:rsid w:val="008D7B96"/>
    <w:rsid w:val="00A52951"/>
    <w:rsid w:val="00A93C5F"/>
    <w:rsid w:val="00DC156D"/>
    <w:rsid w:val="00E11E63"/>
    <w:rsid w:val="00E95B0E"/>
    <w:rsid w:val="00EB0B72"/>
    <w:rsid w:val="30A4BB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1FF892"/>
  <w15:chartTrackingRefBased/>
  <w15:docId w15:val="{12A3CDEC-A20A-4905-848D-FD10AEDE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A4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29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E1D79"/>
    <w:pPr>
      <w:tabs>
        <w:tab w:val="center" w:pos="4536"/>
        <w:tab w:val="right" w:pos="9072"/>
      </w:tabs>
      <w:spacing w:after="0" w:line="240" w:lineRule="auto"/>
    </w:pPr>
  </w:style>
  <w:style w:type="character" w:customStyle="1" w:styleId="En-tteCar">
    <w:name w:val="En-tête Car"/>
    <w:basedOn w:val="Policepardfaut"/>
    <w:link w:val="En-tte"/>
    <w:uiPriority w:val="99"/>
    <w:rsid w:val="000E1D79"/>
  </w:style>
  <w:style w:type="paragraph" w:styleId="Pieddepage">
    <w:name w:val="footer"/>
    <w:basedOn w:val="Normal"/>
    <w:link w:val="PieddepageCar"/>
    <w:uiPriority w:val="99"/>
    <w:unhideWhenUsed/>
    <w:rsid w:val="000E1D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43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B12B04081B5945B4FC8D361B4D692B" ma:contentTypeVersion="2" ma:contentTypeDescription="Crée un document." ma:contentTypeScope="" ma:versionID="de4a1da2269ce169954ba0af3ac29d9a">
  <xsd:schema xmlns:xsd="http://www.w3.org/2001/XMLSchema" xmlns:xs="http://www.w3.org/2001/XMLSchema" xmlns:p="http://schemas.microsoft.com/office/2006/metadata/properties" xmlns:ns2="0f9dd231-dc5f-45d7-9e19-63117de4d1a7" targetNamespace="http://schemas.microsoft.com/office/2006/metadata/properties" ma:root="true" ma:fieldsID="0c94b1c6f3d8957c31adea38c8817750" ns2:_="">
    <xsd:import namespace="0f9dd231-dc5f-45d7-9e19-63117de4d1a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dd231-dc5f-45d7-9e19-63117de4d1a7"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EF1B2-E098-4154-B0DA-DBDF6367D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dd231-dc5f-45d7-9e19-63117de4d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132D5-FF32-4F7D-BB48-6FDEF1F626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B8F469-6E0C-425F-A6A7-ECE6E91DABAF}">
  <ds:schemaRefs>
    <ds:schemaRef ds:uri="http://schemas.microsoft.com/sharepoint/v3/contenttype/forms"/>
  </ds:schemaRefs>
</ds:datastoreItem>
</file>

<file path=customXml/itemProps4.xml><?xml version="1.0" encoding="utf-8"?>
<ds:datastoreItem xmlns:ds="http://schemas.openxmlformats.org/officeDocument/2006/customXml" ds:itemID="{9C1F3C5E-64A7-4112-90DE-3791888BA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3292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Herve TREGUIER - (DDEC 29)</dc:creator>
  <cp:keywords/>
  <dc:description/>
  <cp:lastModifiedBy>Mariannick TESSONNEAU</cp:lastModifiedBy>
  <cp:revision>3</cp:revision>
  <dcterms:created xsi:type="dcterms:W3CDTF">2017-03-09T07:28:00Z</dcterms:created>
  <dcterms:modified xsi:type="dcterms:W3CDTF">2017-03-09T07:32:00Z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0x010100FFB12B04081B5945B4FC8D361B4D692B</vt:lpwstr>
  </property>
</Properties>
</file>