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32" w:rsidRDefault="004D494C" w:rsidP="00596119">
      <w:pPr>
        <w:jc w:val="center"/>
        <w:rPr>
          <w:rFonts w:ascii="Century Gothic" w:hAnsi="Century Gothic"/>
          <w:b/>
          <w:sz w:val="32"/>
          <w:szCs w:val="32"/>
        </w:rPr>
      </w:pPr>
      <w:r w:rsidRPr="00596119">
        <w:rPr>
          <w:rFonts w:ascii="Century Gothic" w:hAnsi="Century Gothic"/>
          <w:b/>
          <w:sz w:val="32"/>
          <w:szCs w:val="32"/>
        </w:rPr>
        <w:t>Réunion</w:t>
      </w:r>
      <w:r w:rsidR="003D0232">
        <w:rPr>
          <w:rFonts w:ascii="Century Gothic" w:hAnsi="Century Gothic"/>
          <w:b/>
          <w:sz w:val="32"/>
          <w:szCs w:val="32"/>
        </w:rPr>
        <w:t xml:space="preserve"> IA.</w:t>
      </w:r>
      <w:r w:rsidRPr="00596119">
        <w:rPr>
          <w:rFonts w:ascii="Century Gothic" w:hAnsi="Century Gothic"/>
          <w:b/>
          <w:sz w:val="32"/>
          <w:szCs w:val="32"/>
        </w:rPr>
        <w:t xml:space="preserve"> IPR</w:t>
      </w:r>
      <w:r w:rsidR="003D0232">
        <w:rPr>
          <w:rFonts w:ascii="Century Gothic" w:hAnsi="Century Gothic"/>
          <w:b/>
          <w:sz w:val="32"/>
          <w:szCs w:val="32"/>
        </w:rPr>
        <w:t>. EPS</w:t>
      </w:r>
      <w:r w:rsidRPr="00596119">
        <w:rPr>
          <w:rFonts w:ascii="Century Gothic" w:hAnsi="Century Gothic"/>
          <w:b/>
          <w:sz w:val="32"/>
          <w:szCs w:val="32"/>
        </w:rPr>
        <w:t> : La ré</w:t>
      </w:r>
      <w:r w:rsidR="003D0232">
        <w:rPr>
          <w:rFonts w:ascii="Century Gothic" w:hAnsi="Century Gothic"/>
          <w:b/>
          <w:sz w:val="32"/>
          <w:szCs w:val="32"/>
        </w:rPr>
        <w:t xml:space="preserve">forme du collège </w:t>
      </w:r>
    </w:p>
    <w:p w:rsidR="00DD427E" w:rsidRDefault="004B039C" w:rsidP="00596119">
      <w:pPr>
        <w:jc w:val="center"/>
        <w:rPr>
          <w:rFonts w:ascii="Century Gothic" w:hAnsi="Century Gothic"/>
          <w:b/>
          <w:sz w:val="32"/>
          <w:szCs w:val="32"/>
        </w:rPr>
      </w:pPr>
      <w:r>
        <w:rPr>
          <w:rFonts w:ascii="Century Gothic" w:hAnsi="Century Gothic"/>
          <w:b/>
          <w:sz w:val="32"/>
          <w:szCs w:val="32"/>
        </w:rPr>
        <w:t xml:space="preserve"> </w:t>
      </w:r>
      <w:r w:rsidR="003D0232">
        <w:rPr>
          <w:rFonts w:ascii="Century Gothic" w:hAnsi="Century Gothic"/>
          <w:b/>
          <w:sz w:val="32"/>
          <w:szCs w:val="32"/>
        </w:rPr>
        <w:t xml:space="preserve">MERCREDI </w:t>
      </w:r>
      <w:r>
        <w:rPr>
          <w:rFonts w:ascii="Century Gothic" w:hAnsi="Century Gothic"/>
          <w:b/>
          <w:sz w:val="32"/>
          <w:szCs w:val="32"/>
        </w:rPr>
        <w:t>22 Juin 2016</w:t>
      </w:r>
    </w:p>
    <w:p w:rsidR="003D0232" w:rsidRPr="00596119" w:rsidRDefault="003D0232" w:rsidP="00596119">
      <w:pPr>
        <w:jc w:val="center"/>
        <w:rPr>
          <w:rFonts w:ascii="Century Gothic" w:hAnsi="Century Gothic"/>
          <w:b/>
          <w:sz w:val="32"/>
          <w:szCs w:val="32"/>
        </w:rPr>
      </w:pPr>
      <w:r>
        <w:rPr>
          <w:rFonts w:ascii="Century Gothic" w:hAnsi="Century Gothic"/>
          <w:b/>
          <w:sz w:val="32"/>
          <w:szCs w:val="32"/>
        </w:rPr>
        <w:t>JUVENAT - CHÂTEAULIN</w:t>
      </w:r>
    </w:p>
    <w:p w:rsidR="004D494C" w:rsidRPr="00210CFC" w:rsidRDefault="00F936C8" w:rsidP="003D0232">
      <w:pPr>
        <w:jc w:val="both"/>
        <w:rPr>
          <w:rFonts w:ascii="Century Gothic" w:hAnsi="Century Gothic"/>
        </w:rPr>
      </w:pPr>
      <w:r>
        <w:rPr>
          <w:rFonts w:ascii="Century Gothic" w:hAnsi="Century Gothic"/>
        </w:rPr>
        <w:t>Réunion ouverte</w:t>
      </w:r>
      <w:r w:rsidR="003D0232" w:rsidRPr="00210CFC">
        <w:rPr>
          <w:rFonts w:ascii="Century Gothic" w:hAnsi="Century Gothic"/>
        </w:rPr>
        <w:t xml:space="preserve"> par D. Hémery (PAD EPS) qui au nom de Me Briand – Le Ster accueillent et remercient les  IPR EPS : Madame Isabelle Couëdon et Monsieur Julien Gagnebien.</w:t>
      </w:r>
    </w:p>
    <w:p w:rsidR="003D0232" w:rsidRPr="00210CFC" w:rsidRDefault="003D0232" w:rsidP="003D0232">
      <w:pPr>
        <w:jc w:val="both"/>
        <w:rPr>
          <w:rFonts w:ascii="Century Gothic" w:hAnsi="Century Gothic"/>
        </w:rPr>
      </w:pPr>
      <w:r w:rsidRPr="00210CFC">
        <w:rPr>
          <w:rFonts w:ascii="Century Gothic" w:hAnsi="Century Gothic"/>
        </w:rPr>
        <w:t>40 collèges sur les 48 que compte le Finistère étaient représentés.</w:t>
      </w:r>
    </w:p>
    <w:p w:rsidR="004D494C" w:rsidRPr="00210CFC" w:rsidRDefault="003D0232" w:rsidP="004D494C">
      <w:pPr>
        <w:spacing w:after="0" w:line="240" w:lineRule="auto"/>
        <w:jc w:val="both"/>
        <w:rPr>
          <w:rFonts w:ascii="Century Gothic" w:hAnsi="Century Gothic"/>
        </w:rPr>
      </w:pPr>
      <w:r w:rsidRPr="00210CFC">
        <w:rPr>
          <w:rFonts w:ascii="Century Gothic" w:hAnsi="Century Gothic"/>
        </w:rPr>
        <w:t>Demande faite a</w:t>
      </w:r>
      <w:r w:rsidR="00736501" w:rsidRPr="00210CFC">
        <w:rPr>
          <w:rFonts w:ascii="Century Gothic" w:hAnsi="Century Gothic"/>
        </w:rPr>
        <w:t xml:space="preserve">uprès des IPR d’une réunion </w:t>
      </w:r>
      <w:r w:rsidR="00D85F87" w:rsidRPr="00210CFC">
        <w:rPr>
          <w:rFonts w:ascii="Century Gothic" w:hAnsi="Century Gothic"/>
        </w:rPr>
        <w:t>à la rentrée 2016 permettant à l’ensemble des enseignants du département de bénéfici</w:t>
      </w:r>
      <w:r w:rsidR="00391C1C" w:rsidRPr="00210CFC">
        <w:rPr>
          <w:rFonts w:ascii="Century Gothic" w:hAnsi="Century Gothic"/>
        </w:rPr>
        <w:t>er d’un apport sur les nouveaux programme</w:t>
      </w:r>
      <w:r w:rsidR="00E84C6E">
        <w:rPr>
          <w:rFonts w:ascii="Century Gothic" w:hAnsi="Century Gothic"/>
        </w:rPr>
        <w:t>s</w:t>
      </w:r>
      <w:bookmarkStart w:id="0" w:name="_GoBack"/>
      <w:bookmarkEnd w:id="0"/>
      <w:r w:rsidR="00391C1C" w:rsidRPr="00210CFC">
        <w:rPr>
          <w:rFonts w:ascii="Century Gothic" w:hAnsi="Century Gothic"/>
        </w:rPr>
        <w:t xml:space="preserve"> du collège</w:t>
      </w:r>
      <w:r w:rsidR="00D85F87" w:rsidRPr="00210CFC">
        <w:rPr>
          <w:rFonts w:ascii="Century Gothic" w:hAnsi="Century Gothic"/>
        </w:rPr>
        <w:t>.</w:t>
      </w:r>
      <w:r w:rsidR="00736501" w:rsidRPr="00210CFC">
        <w:rPr>
          <w:rFonts w:ascii="Century Gothic" w:hAnsi="Century Gothic"/>
        </w:rPr>
        <w:t xml:space="preserve"> Cette demande doit être formulée par la DDEC 29 auprès du Recteur.</w:t>
      </w:r>
    </w:p>
    <w:p w:rsidR="00D85F87" w:rsidRPr="00210CFC" w:rsidRDefault="00D85F87" w:rsidP="004D494C">
      <w:pPr>
        <w:spacing w:after="0" w:line="240" w:lineRule="auto"/>
        <w:jc w:val="both"/>
        <w:rPr>
          <w:rFonts w:ascii="Century Gothic" w:hAnsi="Century Gothic"/>
        </w:rPr>
      </w:pPr>
    </w:p>
    <w:p w:rsidR="00EC1E31" w:rsidRPr="00210CFC" w:rsidRDefault="00EC1E31" w:rsidP="00EC1E31">
      <w:pPr>
        <w:spacing w:after="0" w:line="240" w:lineRule="auto"/>
        <w:jc w:val="both"/>
        <w:rPr>
          <w:rFonts w:ascii="Century Gothic" w:hAnsi="Century Gothic"/>
        </w:rPr>
      </w:pPr>
      <w:r w:rsidRPr="00210CFC">
        <w:rPr>
          <w:rFonts w:ascii="Century Gothic" w:hAnsi="Century Gothic"/>
        </w:rPr>
        <w:t>Me I. Couëdon a</w:t>
      </w:r>
      <w:r w:rsidR="00D85F87" w:rsidRPr="00210CFC">
        <w:rPr>
          <w:rFonts w:ascii="Century Gothic" w:hAnsi="Century Gothic"/>
        </w:rPr>
        <w:t xml:space="preserve"> </w:t>
      </w:r>
      <w:r w:rsidR="00736501" w:rsidRPr="00210CFC">
        <w:rPr>
          <w:rFonts w:ascii="Century Gothic" w:hAnsi="Century Gothic"/>
        </w:rPr>
        <w:t>précisé</w:t>
      </w:r>
      <w:r w:rsidR="00D85F87" w:rsidRPr="00210CFC">
        <w:rPr>
          <w:rFonts w:ascii="Century Gothic" w:hAnsi="Century Gothic"/>
        </w:rPr>
        <w:t xml:space="preserve"> que leur intervention était d’ordre disciplinaire et non sur le cadre et les contenus de la Réforme du collège 2016.</w:t>
      </w:r>
      <w:r w:rsidRPr="00210CFC">
        <w:rPr>
          <w:rFonts w:ascii="Century Gothic" w:hAnsi="Century Gothic"/>
        </w:rPr>
        <w:t xml:space="preserve"> Ils interviennent uniquement sur les programmes EPS et la place de l’EPS dans ce contexte rénové.</w:t>
      </w:r>
    </w:p>
    <w:p w:rsidR="004D494C" w:rsidRPr="00210CFC" w:rsidRDefault="004D494C" w:rsidP="004D494C">
      <w:pPr>
        <w:spacing w:after="0" w:line="240" w:lineRule="auto"/>
        <w:jc w:val="both"/>
        <w:rPr>
          <w:rFonts w:ascii="Century Gothic" w:hAnsi="Century Gothic"/>
        </w:rPr>
      </w:pPr>
    </w:p>
    <w:p w:rsidR="004D494C" w:rsidRPr="00210CFC" w:rsidRDefault="00D85F87" w:rsidP="004D494C">
      <w:pPr>
        <w:spacing w:after="0" w:line="240" w:lineRule="auto"/>
        <w:jc w:val="both"/>
        <w:rPr>
          <w:rFonts w:ascii="Century Gothic" w:hAnsi="Century Gothic"/>
        </w:rPr>
      </w:pPr>
      <w:r w:rsidRPr="00210CFC">
        <w:rPr>
          <w:rFonts w:ascii="Century Gothic" w:hAnsi="Century Gothic"/>
        </w:rPr>
        <w:t xml:space="preserve">M </w:t>
      </w:r>
      <w:r w:rsidR="004D494C" w:rsidRPr="00210CFC">
        <w:rPr>
          <w:rFonts w:ascii="Century Gothic" w:hAnsi="Century Gothic"/>
        </w:rPr>
        <w:t>J Gagnebien</w:t>
      </w:r>
      <w:r w:rsidRPr="00210CFC">
        <w:rPr>
          <w:rFonts w:ascii="Century Gothic" w:hAnsi="Century Gothic"/>
        </w:rPr>
        <w:t xml:space="preserve"> a présenté cette réunion comme un temps d’information – formation donc que le cadre comprendrait une partie formation au travers d’une </w:t>
      </w:r>
      <w:r w:rsidR="00EC1E31" w:rsidRPr="00210CFC">
        <w:rPr>
          <w:rFonts w:ascii="Century Gothic" w:hAnsi="Century Gothic"/>
        </w:rPr>
        <w:t>analyse de pratiques qui permettrait une entrée en matière dans l’apport d’</w:t>
      </w:r>
      <w:r w:rsidR="004D494C" w:rsidRPr="00210CFC">
        <w:rPr>
          <w:rFonts w:ascii="Century Gothic" w:hAnsi="Century Gothic"/>
        </w:rPr>
        <w:t>éléments structurants pour s’organiser dans les établissements.</w:t>
      </w:r>
    </w:p>
    <w:p w:rsidR="00EC1E31" w:rsidRPr="00210CFC" w:rsidRDefault="00EC1E31" w:rsidP="004D494C">
      <w:pPr>
        <w:spacing w:after="0" w:line="240" w:lineRule="auto"/>
        <w:jc w:val="both"/>
        <w:rPr>
          <w:rFonts w:ascii="Century Gothic" w:hAnsi="Century Gothic"/>
        </w:rPr>
      </w:pPr>
    </w:p>
    <w:p w:rsidR="004D494C" w:rsidRPr="00210CFC" w:rsidRDefault="004D494C" w:rsidP="004D494C">
      <w:pPr>
        <w:spacing w:after="0" w:line="240" w:lineRule="auto"/>
        <w:jc w:val="both"/>
        <w:rPr>
          <w:rFonts w:ascii="Century Gothic" w:hAnsi="Century Gothic"/>
        </w:rPr>
      </w:pPr>
    </w:p>
    <w:p w:rsidR="004D494C" w:rsidRPr="00210CFC" w:rsidRDefault="004D494C" w:rsidP="004D494C">
      <w:pPr>
        <w:spacing w:after="0" w:line="240" w:lineRule="auto"/>
        <w:jc w:val="both"/>
        <w:rPr>
          <w:rFonts w:ascii="Century Gothic" w:hAnsi="Century Gothic"/>
        </w:rPr>
      </w:pPr>
    </w:p>
    <w:p w:rsidR="00CE07FD" w:rsidRPr="00210CFC" w:rsidRDefault="00CE07FD" w:rsidP="00EC1E31">
      <w:pPr>
        <w:pStyle w:val="Paragraphedeliste"/>
        <w:numPr>
          <w:ilvl w:val="0"/>
          <w:numId w:val="7"/>
        </w:numPr>
        <w:spacing w:after="0" w:line="240" w:lineRule="auto"/>
        <w:jc w:val="both"/>
        <w:rPr>
          <w:rFonts w:ascii="Century Gothic" w:hAnsi="Century Gothic"/>
          <w:b/>
          <w:sz w:val="28"/>
          <w:szCs w:val="28"/>
          <w:u w:val="single"/>
        </w:rPr>
      </w:pPr>
      <w:r w:rsidRPr="00210CFC">
        <w:rPr>
          <w:rFonts w:ascii="Century Gothic" w:hAnsi="Century Gothic"/>
          <w:b/>
          <w:sz w:val="28"/>
          <w:szCs w:val="28"/>
          <w:u w:val="single"/>
        </w:rPr>
        <w:t>Analyse de pratiques</w:t>
      </w:r>
      <w:r w:rsidR="00EC1E31" w:rsidRPr="00210CFC">
        <w:rPr>
          <w:rFonts w:ascii="Century Gothic" w:hAnsi="Century Gothic"/>
          <w:b/>
          <w:sz w:val="28"/>
          <w:szCs w:val="28"/>
          <w:u w:val="single"/>
        </w:rPr>
        <w:t> :</w:t>
      </w:r>
    </w:p>
    <w:p w:rsidR="00EC1E31" w:rsidRPr="00210CFC" w:rsidRDefault="00EC1E31" w:rsidP="00EC1E31">
      <w:pPr>
        <w:pStyle w:val="Paragraphedeliste"/>
        <w:spacing w:after="0" w:line="240" w:lineRule="auto"/>
        <w:jc w:val="both"/>
        <w:rPr>
          <w:rFonts w:ascii="Century Gothic" w:hAnsi="Century Gothic"/>
        </w:rPr>
      </w:pPr>
      <w:r w:rsidRPr="00210CFC">
        <w:rPr>
          <w:rFonts w:ascii="Century Gothic" w:hAnsi="Century Gothic"/>
        </w:rPr>
        <w:t>Cette analyse de pratiques est à aborder comme un temps de problématisation, comme une entrée possible pour questionner les pratiques en établissement. Donc, un outil possible pour aider à rénover, construire un projet pédagogique d’équipe car il enclenche un travail de</w:t>
      </w:r>
      <w:r w:rsidR="00A02C38" w:rsidRPr="00210CFC">
        <w:rPr>
          <w:rFonts w:ascii="Century Gothic" w:hAnsi="Century Gothic"/>
        </w:rPr>
        <w:t xml:space="preserve"> réflexions, d’aménagements et</w:t>
      </w:r>
      <w:r w:rsidRPr="00210CFC">
        <w:rPr>
          <w:rFonts w:ascii="Century Gothic" w:hAnsi="Century Gothic"/>
        </w:rPr>
        <w:t xml:space="preserve"> de formalisation en équipe.</w:t>
      </w:r>
    </w:p>
    <w:p w:rsidR="00A02C38" w:rsidRPr="00EC1E31" w:rsidRDefault="00A02C38" w:rsidP="00EC1E31">
      <w:pPr>
        <w:pStyle w:val="Paragraphedeliste"/>
        <w:spacing w:after="0" w:line="240" w:lineRule="auto"/>
        <w:jc w:val="both"/>
        <w:rPr>
          <w:rFonts w:ascii="Century Gothic" w:hAnsi="Century Gothic"/>
          <w:color w:val="0070C0"/>
        </w:rPr>
      </w:pPr>
    </w:p>
    <w:p w:rsidR="004D494C" w:rsidRDefault="004D494C" w:rsidP="004D494C">
      <w:pPr>
        <w:spacing w:after="0" w:line="240" w:lineRule="auto"/>
        <w:jc w:val="both"/>
        <w:rPr>
          <w:rFonts w:ascii="Century Gothic" w:hAnsi="Century Gothic"/>
        </w:rPr>
      </w:pPr>
      <w:r>
        <w:rPr>
          <w:rFonts w:ascii="Century Gothic" w:hAnsi="Century Gothic"/>
        </w:rPr>
        <w:t>Exercice : évalue</w:t>
      </w:r>
      <w:r w:rsidR="00A02C38">
        <w:rPr>
          <w:rFonts w:ascii="Century Gothic" w:hAnsi="Century Gothic"/>
        </w:rPr>
        <w:t>r la puissance de 2 dispositifs ou situations (A et B)</w:t>
      </w:r>
    </w:p>
    <w:p w:rsidR="004D494C" w:rsidRDefault="004D494C" w:rsidP="004D494C">
      <w:pPr>
        <w:spacing w:after="0" w:line="240" w:lineRule="auto"/>
        <w:jc w:val="both"/>
        <w:rPr>
          <w:rFonts w:ascii="Century Gothic" w:hAnsi="Century Gothic"/>
        </w:rPr>
      </w:pPr>
      <w:r>
        <w:rPr>
          <w:rFonts w:ascii="Century Gothic" w:hAnsi="Century Gothic"/>
        </w:rPr>
        <w:t>Acquisition de compétences motrices, méthodologiques et sociales.</w:t>
      </w:r>
    </w:p>
    <w:p w:rsidR="004D494C" w:rsidRDefault="004D494C" w:rsidP="004D494C">
      <w:pPr>
        <w:spacing w:after="0" w:line="240" w:lineRule="auto"/>
        <w:jc w:val="both"/>
        <w:rPr>
          <w:rFonts w:ascii="Century Gothic" w:hAnsi="Century Gothic"/>
        </w:rPr>
      </w:pPr>
      <w:r>
        <w:rPr>
          <w:rFonts w:ascii="Century Gothic" w:hAnsi="Century Gothic"/>
        </w:rPr>
        <w:t>Capacité à mettre en œuvre.</w:t>
      </w:r>
    </w:p>
    <w:p w:rsidR="00CE07FD" w:rsidRDefault="007D36A4" w:rsidP="004D494C">
      <w:pPr>
        <w:spacing w:after="0" w:line="240" w:lineRule="auto"/>
        <w:jc w:val="both"/>
        <w:rPr>
          <w:rFonts w:ascii="Century Gothic" w:hAnsi="Century Gothic"/>
        </w:rPr>
      </w:pPr>
      <w:r>
        <w:rPr>
          <w:rFonts w:ascii="Century Gothic" w:hAnsi="Century Gothic"/>
          <w:noProof/>
          <w:lang w:eastAsia="fr-FR"/>
        </w:rPr>
        <w:pict>
          <v:group id="_x0000_s1084" style="position:absolute;left:0;text-align:left;margin-left:372.4pt;margin-top:8.8pt;width:174.95pt;height:111.85pt;z-index:251717632" coordorigin="8015,4473" coordsize="3499,2237">
            <v:rect id="_x0000_s1077" style="position:absolute;left:8609;top:5147;width:2497;height:1302"/>
            <v:shapetype id="_x0000_t32" coordsize="21600,21600" o:spt="32" o:oned="t" path="m,l21600,21600e" filled="f">
              <v:path arrowok="t" fillok="f" o:connecttype="none"/>
              <o:lock v:ext="edit" shapetype="t"/>
            </v:shapetype>
            <v:shape id="_x0000_s1078" type="#_x0000_t32" style="position:absolute;left:9896;top:4887;width:15;height:1823" o:connectortype="straight"/>
            <v:rect id="_x0000_s1079" style="position:absolute;left:10181;top:5591;width:475;height:338" fillcolor="#c00000"/>
            <v:rect id="_x0000_s1080" style="position:absolute;left:9049;top:5591;width:475;height:338" fillcolor="#c00000"/>
            <v:oval id="_x0000_s1081" style="position:absolute;left:9743;top:4473;width:260;height:260"/>
            <v:oval id="_x0000_s1082" style="position:absolute;left:8015;top:5544;width:288;height:260"/>
            <v:oval id="_x0000_s1083" style="position:absolute;left:11254;top:5544;width:260;height:260;rotation:6243331fd"/>
          </v:group>
        </w:pict>
      </w:r>
    </w:p>
    <w:p w:rsidR="00CE07FD" w:rsidRPr="00596119" w:rsidRDefault="00CE07FD" w:rsidP="004D494C">
      <w:pPr>
        <w:spacing w:after="0" w:line="240" w:lineRule="auto"/>
        <w:jc w:val="both"/>
        <w:rPr>
          <w:rFonts w:ascii="Century Gothic" w:hAnsi="Century Gothic"/>
          <w:b/>
          <w:u w:val="single"/>
        </w:rPr>
      </w:pPr>
      <w:r w:rsidRPr="00596119">
        <w:rPr>
          <w:rFonts w:ascii="Century Gothic" w:hAnsi="Century Gothic"/>
          <w:b/>
          <w:u w:val="single"/>
        </w:rPr>
        <w:t>Situation A : rencontre à thème</w:t>
      </w:r>
    </w:p>
    <w:p w:rsidR="00CE07FD" w:rsidRDefault="00CE07FD" w:rsidP="004D494C">
      <w:pPr>
        <w:spacing w:after="0" w:line="240" w:lineRule="auto"/>
        <w:jc w:val="both"/>
        <w:rPr>
          <w:rFonts w:ascii="Century Gothic" w:hAnsi="Century Gothic"/>
        </w:rPr>
      </w:pPr>
      <w:r>
        <w:rPr>
          <w:rFonts w:ascii="Century Gothic" w:hAnsi="Century Gothic"/>
        </w:rPr>
        <w:t>TDT, cycle 4, 2</w:t>
      </w:r>
      <w:r w:rsidRPr="00CE07FD">
        <w:rPr>
          <w:rFonts w:ascii="Century Gothic" w:hAnsi="Century Gothic"/>
          <w:vertAlign w:val="superscript"/>
        </w:rPr>
        <w:t>ème</w:t>
      </w:r>
      <w:r>
        <w:rPr>
          <w:rFonts w:ascii="Century Gothic" w:hAnsi="Century Gothic"/>
        </w:rPr>
        <w:t xml:space="preserve"> cycle </w:t>
      </w:r>
    </w:p>
    <w:p w:rsidR="00CE07FD" w:rsidRDefault="004B039C" w:rsidP="004D494C">
      <w:pPr>
        <w:spacing w:after="0" w:line="240" w:lineRule="auto"/>
        <w:jc w:val="both"/>
        <w:rPr>
          <w:rFonts w:ascii="Century Gothic" w:hAnsi="Century Gothic"/>
        </w:rPr>
      </w:pPr>
      <w:r>
        <w:rPr>
          <w:rFonts w:ascii="Century Gothic" w:hAnsi="Century Gothic"/>
        </w:rPr>
        <w:t xml:space="preserve">Cadre d’action : </w:t>
      </w:r>
      <w:r w:rsidR="00CE07FD">
        <w:rPr>
          <w:rFonts w:ascii="Century Gothic" w:hAnsi="Century Gothic"/>
        </w:rPr>
        <w:t>2 élèves de même niveau sont opposés.</w:t>
      </w:r>
    </w:p>
    <w:p w:rsidR="00CE07FD" w:rsidRDefault="00CE07FD" w:rsidP="004D494C">
      <w:pPr>
        <w:spacing w:after="0" w:line="240" w:lineRule="auto"/>
        <w:jc w:val="both"/>
        <w:rPr>
          <w:rFonts w:ascii="Century Gothic" w:hAnsi="Century Gothic"/>
        </w:rPr>
      </w:pPr>
      <w:r>
        <w:rPr>
          <w:rFonts w:ascii="Century Gothic" w:hAnsi="Century Gothic"/>
        </w:rPr>
        <w:t>2 zones interdites au centre de chaque demi-table.</w:t>
      </w:r>
    </w:p>
    <w:p w:rsidR="00CE07FD" w:rsidRDefault="00CE07FD" w:rsidP="004D494C">
      <w:pPr>
        <w:spacing w:after="0" w:line="240" w:lineRule="auto"/>
        <w:jc w:val="both"/>
        <w:rPr>
          <w:rFonts w:ascii="Century Gothic" w:hAnsi="Century Gothic"/>
        </w:rPr>
      </w:pPr>
      <w:r>
        <w:rPr>
          <w:rFonts w:ascii="Century Gothic" w:hAnsi="Century Gothic"/>
        </w:rPr>
        <w:t>L’envoi d</w:t>
      </w:r>
      <w:r w:rsidR="00E90C79">
        <w:rPr>
          <w:rFonts w:ascii="Century Gothic" w:hAnsi="Century Gothic"/>
        </w:rPr>
        <w:t>e la balle dans ces zones entraî</w:t>
      </w:r>
      <w:r>
        <w:rPr>
          <w:rFonts w:ascii="Century Gothic" w:hAnsi="Century Gothic"/>
        </w:rPr>
        <w:t>ne la perte du point.</w:t>
      </w:r>
    </w:p>
    <w:p w:rsidR="00CE07FD" w:rsidRDefault="00CE07FD" w:rsidP="004D494C">
      <w:pPr>
        <w:spacing w:after="0" w:line="240" w:lineRule="auto"/>
        <w:jc w:val="both"/>
        <w:rPr>
          <w:rFonts w:ascii="Century Gothic" w:hAnsi="Century Gothic"/>
        </w:rPr>
      </w:pPr>
      <w:r>
        <w:rPr>
          <w:rFonts w:ascii="Century Gothic" w:hAnsi="Century Gothic"/>
        </w:rPr>
        <w:t>L’observateur arbitre la rencontre en veillant au respect des règles.</w:t>
      </w:r>
    </w:p>
    <w:p w:rsidR="00CE07FD" w:rsidRDefault="00CE07FD" w:rsidP="004D494C">
      <w:pPr>
        <w:spacing w:after="0" w:line="240" w:lineRule="auto"/>
        <w:jc w:val="both"/>
        <w:rPr>
          <w:rFonts w:ascii="Century Gothic" w:hAnsi="Century Gothic"/>
        </w:rPr>
      </w:pPr>
    </w:p>
    <w:p w:rsidR="00452F81" w:rsidRDefault="00452F81" w:rsidP="004D494C">
      <w:pPr>
        <w:spacing w:after="0" w:line="240" w:lineRule="auto"/>
        <w:jc w:val="both"/>
        <w:rPr>
          <w:rFonts w:ascii="Century Gothic" w:hAnsi="Century Gothic"/>
        </w:rPr>
      </w:pPr>
    </w:p>
    <w:p w:rsidR="00452F81" w:rsidRDefault="00452F81" w:rsidP="004D494C">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2471"/>
        <w:gridCol w:w="2471"/>
        <w:gridCol w:w="2472"/>
        <w:gridCol w:w="2472"/>
      </w:tblGrid>
      <w:tr w:rsidR="00414C52" w:rsidTr="00DD427E">
        <w:tc>
          <w:tcPr>
            <w:tcW w:w="9886" w:type="dxa"/>
            <w:gridSpan w:val="4"/>
          </w:tcPr>
          <w:p w:rsidR="00414C52" w:rsidRDefault="00414C52" w:rsidP="004D494C">
            <w:pPr>
              <w:jc w:val="both"/>
              <w:rPr>
                <w:rFonts w:ascii="Century Gothic" w:hAnsi="Century Gothic"/>
              </w:rPr>
            </w:pPr>
            <w:r>
              <w:rPr>
                <w:rFonts w:ascii="Century Gothic" w:hAnsi="Century Gothic"/>
              </w:rPr>
              <w:t>Obj</w:t>
            </w:r>
            <w:r w:rsidR="006276DF">
              <w:rPr>
                <w:rFonts w:ascii="Century Gothic" w:hAnsi="Century Gothic"/>
              </w:rPr>
              <w:t xml:space="preserve">ectif </w:t>
            </w:r>
            <w:r>
              <w:rPr>
                <w:rFonts w:ascii="Century Gothic" w:hAnsi="Century Gothic"/>
              </w:rPr>
              <w:t xml:space="preserve"> de la situation :</w:t>
            </w:r>
          </w:p>
        </w:tc>
      </w:tr>
      <w:tr w:rsidR="00414C52" w:rsidTr="00414C52">
        <w:tc>
          <w:tcPr>
            <w:tcW w:w="2471" w:type="dxa"/>
            <w:vMerge w:val="restart"/>
          </w:tcPr>
          <w:p w:rsidR="00414C52" w:rsidRDefault="00414C52" w:rsidP="004D494C">
            <w:pPr>
              <w:jc w:val="both"/>
              <w:rPr>
                <w:rFonts w:ascii="Century Gothic" w:hAnsi="Century Gothic"/>
              </w:rPr>
            </w:pPr>
            <w:r>
              <w:rPr>
                <w:rFonts w:ascii="Century Gothic" w:hAnsi="Century Gothic"/>
              </w:rPr>
              <w:t>Capacités développées</w:t>
            </w:r>
          </w:p>
        </w:tc>
        <w:tc>
          <w:tcPr>
            <w:tcW w:w="2471" w:type="dxa"/>
          </w:tcPr>
          <w:p w:rsidR="00414C52" w:rsidRDefault="00414C52" w:rsidP="004D494C">
            <w:pPr>
              <w:jc w:val="both"/>
              <w:rPr>
                <w:rFonts w:ascii="Century Gothic" w:hAnsi="Century Gothic"/>
              </w:rPr>
            </w:pPr>
            <w:r>
              <w:rPr>
                <w:rFonts w:ascii="Century Gothic" w:hAnsi="Century Gothic"/>
              </w:rPr>
              <w:t>Sur le plan moteur</w:t>
            </w:r>
          </w:p>
          <w:p w:rsidR="00414C52" w:rsidRDefault="00414C52" w:rsidP="004D494C">
            <w:pPr>
              <w:jc w:val="both"/>
              <w:rPr>
                <w:rFonts w:ascii="Century Gothic" w:hAnsi="Century Gothic"/>
              </w:rPr>
            </w:pPr>
          </w:p>
        </w:tc>
        <w:tc>
          <w:tcPr>
            <w:tcW w:w="2472" w:type="dxa"/>
            <w:vMerge w:val="restart"/>
          </w:tcPr>
          <w:p w:rsidR="00414C52" w:rsidRDefault="00414C52" w:rsidP="004D494C">
            <w:pPr>
              <w:jc w:val="both"/>
              <w:rPr>
                <w:rFonts w:ascii="Century Gothic" w:hAnsi="Century Gothic"/>
              </w:rPr>
            </w:pPr>
            <w:r>
              <w:rPr>
                <w:rFonts w:ascii="Century Gothic" w:hAnsi="Century Gothic"/>
              </w:rPr>
              <w:t>Connaissances</w:t>
            </w:r>
          </w:p>
        </w:tc>
        <w:tc>
          <w:tcPr>
            <w:tcW w:w="2472" w:type="dxa"/>
          </w:tcPr>
          <w:p w:rsidR="00414C52" w:rsidRDefault="00414C52" w:rsidP="00DD427E">
            <w:pPr>
              <w:jc w:val="both"/>
              <w:rPr>
                <w:rFonts w:ascii="Century Gothic" w:hAnsi="Century Gothic"/>
              </w:rPr>
            </w:pPr>
            <w:r>
              <w:rPr>
                <w:rFonts w:ascii="Century Gothic" w:hAnsi="Century Gothic"/>
              </w:rPr>
              <w:t>Sur le plan moteur</w:t>
            </w:r>
          </w:p>
          <w:p w:rsidR="00414C52" w:rsidRDefault="00414C52" w:rsidP="00DD427E">
            <w:pPr>
              <w:jc w:val="both"/>
              <w:rPr>
                <w:rFonts w:ascii="Century Gothic" w:hAnsi="Century Gothic"/>
              </w:rPr>
            </w:pPr>
          </w:p>
        </w:tc>
      </w:tr>
      <w:tr w:rsidR="00414C52" w:rsidTr="00414C52">
        <w:tc>
          <w:tcPr>
            <w:tcW w:w="2471" w:type="dxa"/>
            <w:vMerge/>
          </w:tcPr>
          <w:p w:rsidR="00414C52" w:rsidRDefault="00414C52" w:rsidP="004D494C">
            <w:pPr>
              <w:jc w:val="both"/>
              <w:rPr>
                <w:rFonts w:ascii="Century Gothic" w:hAnsi="Century Gothic"/>
              </w:rPr>
            </w:pPr>
          </w:p>
        </w:tc>
        <w:tc>
          <w:tcPr>
            <w:tcW w:w="2471" w:type="dxa"/>
          </w:tcPr>
          <w:p w:rsidR="00414C52" w:rsidRDefault="00414C52" w:rsidP="006276DF">
            <w:pPr>
              <w:rPr>
                <w:rFonts w:ascii="Century Gothic" w:hAnsi="Century Gothic"/>
              </w:rPr>
            </w:pPr>
            <w:r>
              <w:rPr>
                <w:rFonts w:ascii="Century Gothic" w:hAnsi="Century Gothic"/>
              </w:rPr>
              <w:t>Sur le plan méthodo</w:t>
            </w:r>
            <w:r w:rsidR="006276DF">
              <w:rPr>
                <w:rFonts w:ascii="Century Gothic" w:hAnsi="Century Gothic"/>
              </w:rPr>
              <w:t>logique</w:t>
            </w:r>
          </w:p>
          <w:p w:rsidR="00414C52" w:rsidRDefault="00414C52" w:rsidP="004D494C">
            <w:pPr>
              <w:jc w:val="both"/>
              <w:rPr>
                <w:rFonts w:ascii="Century Gothic" w:hAnsi="Century Gothic"/>
              </w:rPr>
            </w:pPr>
          </w:p>
        </w:tc>
        <w:tc>
          <w:tcPr>
            <w:tcW w:w="2472" w:type="dxa"/>
            <w:vMerge/>
          </w:tcPr>
          <w:p w:rsidR="00414C52" w:rsidRDefault="00414C52" w:rsidP="004D494C">
            <w:pPr>
              <w:jc w:val="both"/>
              <w:rPr>
                <w:rFonts w:ascii="Century Gothic" w:hAnsi="Century Gothic"/>
              </w:rPr>
            </w:pPr>
          </w:p>
        </w:tc>
        <w:tc>
          <w:tcPr>
            <w:tcW w:w="2472" w:type="dxa"/>
          </w:tcPr>
          <w:p w:rsidR="00414C52" w:rsidRDefault="00414C52" w:rsidP="006276DF">
            <w:pPr>
              <w:rPr>
                <w:rFonts w:ascii="Century Gothic" w:hAnsi="Century Gothic"/>
              </w:rPr>
            </w:pPr>
            <w:r>
              <w:rPr>
                <w:rFonts w:ascii="Century Gothic" w:hAnsi="Century Gothic"/>
              </w:rPr>
              <w:t>Sur le plan méthodo</w:t>
            </w:r>
            <w:r w:rsidR="006276DF">
              <w:rPr>
                <w:rFonts w:ascii="Century Gothic" w:hAnsi="Century Gothic"/>
              </w:rPr>
              <w:t>logique</w:t>
            </w:r>
          </w:p>
          <w:p w:rsidR="00414C52" w:rsidRDefault="00414C52" w:rsidP="00DD427E">
            <w:pPr>
              <w:jc w:val="both"/>
              <w:rPr>
                <w:rFonts w:ascii="Century Gothic" w:hAnsi="Century Gothic"/>
              </w:rPr>
            </w:pPr>
          </w:p>
        </w:tc>
      </w:tr>
      <w:tr w:rsidR="00414C52" w:rsidTr="00414C52">
        <w:tc>
          <w:tcPr>
            <w:tcW w:w="2471" w:type="dxa"/>
            <w:vMerge/>
          </w:tcPr>
          <w:p w:rsidR="00414C52" w:rsidRDefault="00414C52" w:rsidP="004D494C">
            <w:pPr>
              <w:jc w:val="both"/>
              <w:rPr>
                <w:rFonts w:ascii="Century Gothic" w:hAnsi="Century Gothic"/>
              </w:rPr>
            </w:pPr>
          </w:p>
        </w:tc>
        <w:tc>
          <w:tcPr>
            <w:tcW w:w="2471" w:type="dxa"/>
          </w:tcPr>
          <w:p w:rsidR="00414C52" w:rsidRDefault="00414C52" w:rsidP="004D494C">
            <w:pPr>
              <w:jc w:val="both"/>
              <w:rPr>
                <w:rFonts w:ascii="Century Gothic" w:hAnsi="Century Gothic"/>
              </w:rPr>
            </w:pPr>
            <w:r>
              <w:rPr>
                <w:rFonts w:ascii="Century Gothic" w:hAnsi="Century Gothic"/>
              </w:rPr>
              <w:t>Sur le rôle social</w:t>
            </w:r>
          </w:p>
          <w:p w:rsidR="00414C52" w:rsidRDefault="00414C52" w:rsidP="004D494C">
            <w:pPr>
              <w:jc w:val="both"/>
              <w:rPr>
                <w:rFonts w:ascii="Century Gothic" w:hAnsi="Century Gothic"/>
              </w:rPr>
            </w:pPr>
          </w:p>
        </w:tc>
        <w:tc>
          <w:tcPr>
            <w:tcW w:w="2472" w:type="dxa"/>
            <w:vMerge/>
          </w:tcPr>
          <w:p w:rsidR="00414C52" w:rsidRDefault="00414C52" w:rsidP="004D494C">
            <w:pPr>
              <w:jc w:val="both"/>
              <w:rPr>
                <w:rFonts w:ascii="Century Gothic" w:hAnsi="Century Gothic"/>
              </w:rPr>
            </w:pPr>
          </w:p>
        </w:tc>
        <w:tc>
          <w:tcPr>
            <w:tcW w:w="2472" w:type="dxa"/>
          </w:tcPr>
          <w:p w:rsidR="00414C52" w:rsidRDefault="00414C52" w:rsidP="00DD427E">
            <w:pPr>
              <w:jc w:val="both"/>
              <w:rPr>
                <w:rFonts w:ascii="Century Gothic" w:hAnsi="Century Gothic"/>
              </w:rPr>
            </w:pPr>
            <w:r>
              <w:rPr>
                <w:rFonts w:ascii="Century Gothic" w:hAnsi="Century Gothic"/>
              </w:rPr>
              <w:t>Sur le rôle social</w:t>
            </w:r>
          </w:p>
        </w:tc>
      </w:tr>
    </w:tbl>
    <w:p w:rsidR="00CE07FD" w:rsidRDefault="00EE6D27" w:rsidP="004D494C">
      <w:pPr>
        <w:spacing w:after="0" w:line="240" w:lineRule="auto"/>
        <w:jc w:val="both"/>
        <w:rPr>
          <w:rFonts w:ascii="Century Gothic" w:hAnsi="Century Gothic"/>
        </w:rPr>
      </w:pPr>
      <w:r>
        <w:rPr>
          <w:rFonts w:ascii="Century Gothic" w:hAnsi="Century Gothic"/>
        </w:rPr>
        <w:t>Noter la puissance de la situation pour obtenir des transformations dans les champs visés :</w:t>
      </w:r>
    </w:p>
    <w:p w:rsidR="00EE6D27" w:rsidRDefault="00EE6D27" w:rsidP="004D494C">
      <w:pPr>
        <w:spacing w:after="0" w:line="240" w:lineRule="auto"/>
        <w:jc w:val="both"/>
        <w:rPr>
          <w:rFonts w:ascii="Century Gothic" w:hAnsi="Century Gothic"/>
        </w:rPr>
      </w:pPr>
    </w:p>
    <w:p w:rsidR="00EE6D27" w:rsidRDefault="00EE6D27" w:rsidP="004D494C">
      <w:pPr>
        <w:spacing w:after="0" w:line="240" w:lineRule="auto"/>
        <w:jc w:val="both"/>
        <w:rPr>
          <w:rFonts w:ascii="Century Gothic" w:hAnsi="Century Gothic"/>
        </w:rPr>
      </w:pPr>
      <w:r>
        <w:rPr>
          <w:rFonts w:ascii="Century Gothic" w:hAnsi="Century Gothic"/>
        </w:rPr>
        <w:t>Transformations motrices</w:t>
      </w:r>
    </w:p>
    <w:p w:rsidR="00EE6D27" w:rsidRDefault="007D36A4" w:rsidP="004D494C">
      <w:pPr>
        <w:spacing w:after="0" w:line="240" w:lineRule="auto"/>
        <w:jc w:val="both"/>
        <w:rPr>
          <w:rFonts w:ascii="Century Gothic" w:hAnsi="Century Gothic"/>
        </w:rPr>
      </w:pPr>
      <w:r>
        <w:rPr>
          <w:rFonts w:ascii="Century Gothic" w:hAnsi="Century Gothic"/>
          <w:noProof/>
          <w:lang w:eastAsia="fr-FR"/>
        </w:rPr>
        <w:pict>
          <v:shape id="_x0000_s1026" type="#_x0000_t32" style="position:absolute;left:0;text-align:left;margin-left:2pt;margin-top:12.25pt;width:485.5pt;height:0;z-index:251658240" o:connectortype="straight">
            <v:stroke endarrow="block"/>
          </v:shape>
        </w:pict>
      </w:r>
    </w:p>
    <w:p w:rsidR="00414C52" w:rsidRDefault="00EE6D27" w:rsidP="004D494C">
      <w:pPr>
        <w:spacing w:after="0" w:line="240" w:lineRule="auto"/>
        <w:jc w:val="both"/>
        <w:rPr>
          <w:rFonts w:ascii="Century Gothic" w:hAnsi="Century Gothic"/>
        </w:rPr>
      </w:pPr>
      <w:r>
        <w:rPr>
          <w:rFonts w:ascii="Century Gothic" w:hAnsi="Century Gothic"/>
        </w:rPr>
        <w:t>0</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w:t>
      </w:r>
    </w:p>
    <w:p w:rsidR="00EE6D27" w:rsidRDefault="00EE6D27" w:rsidP="004D494C">
      <w:pPr>
        <w:spacing w:after="0" w:line="240" w:lineRule="auto"/>
        <w:jc w:val="both"/>
        <w:rPr>
          <w:rFonts w:ascii="Century Gothic" w:hAnsi="Century Gothic"/>
        </w:rPr>
      </w:pPr>
    </w:p>
    <w:p w:rsidR="00EE6D27" w:rsidRDefault="00EE6D27" w:rsidP="004D494C">
      <w:pPr>
        <w:spacing w:after="0" w:line="240" w:lineRule="auto"/>
        <w:jc w:val="both"/>
        <w:rPr>
          <w:rFonts w:ascii="Century Gothic" w:hAnsi="Century Gothic"/>
        </w:rPr>
      </w:pPr>
      <w:r>
        <w:rPr>
          <w:rFonts w:ascii="Century Gothic" w:hAnsi="Century Gothic"/>
        </w:rPr>
        <w:t>Transformations méthodologiques</w:t>
      </w:r>
    </w:p>
    <w:p w:rsidR="00831905" w:rsidRDefault="007D36A4" w:rsidP="004D494C">
      <w:pPr>
        <w:spacing w:after="0" w:line="240" w:lineRule="auto"/>
        <w:jc w:val="both"/>
        <w:rPr>
          <w:rFonts w:ascii="Century Gothic" w:hAnsi="Century Gothic"/>
        </w:rPr>
      </w:pPr>
      <w:r>
        <w:rPr>
          <w:rFonts w:ascii="Century Gothic" w:hAnsi="Century Gothic"/>
          <w:noProof/>
          <w:lang w:eastAsia="fr-FR"/>
        </w:rPr>
        <w:pict>
          <v:shape id="_x0000_s1027" type="#_x0000_t32" style="position:absolute;left:0;text-align:left;margin-left:2pt;margin-top:9.35pt;width:485.5pt;height:0;z-index:251659264" o:connectortype="straight">
            <v:stroke endarrow="block"/>
          </v:shape>
        </w:pict>
      </w:r>
    </w:p>
    <w:p w:rsidR="00831905" w:rsidRDefault="00831905" w:rsidP="00831905">
      <w:pPr>
        <w:spacing w:after="0" w:line="240" w:lineRule="auto"/>
        <w:jc w:val="both"/>
        <w:rPr>
          <w:rFonts w:ascii="Century Gothic" w:hAnsi="Century Gothic"/>
        </w:rPr>
      </w:pPr>
      <w:r>
        <w:rPr>
          <w:rFonts w:ascii="Century Gothic" w:hAnsi="Century Gothic"/>
        </w:rPr>
        <w:t>0</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w:t>
      </w:r>
    </w:p>
    <w:p w:rsidR="00EE6D27" w:rsidRDefault="00EE6D27" w:rsidP="004D494C">
      <w:pPr>
        <w:spacing w:after="0" w:line="240" w:lineRule="auto"/>
        <w:jc w:val="both"/>
        <w:rPr>
          <w:rFonts w:ascii="Century Gothic" w:hAnsi="Century Gothic"/>
        </w:rPr>
      </w:pPr>
    </w:p>
    <w:p w:rsidR="00EE6D27" w:rsidRDefault="00EE6D27" w:rsidP="004D494C">
      <w:pPr>
        <w:spacing w:after="0" w:line="240" w:lineRule="auto"/>
        <w:jc w:val="both"/>
        <w:rPr>
          <w:rFonts w:ascii="Century Gothic" w:hAnsi="Century Gothic"/>
        </w:rPr>
      </w:pPr>
      <w:r>
        <w:rPr>
          <w:rFonts w:ascii="Century Gothic" w:hAnsi="Century Gothic"/>
        </w:rPr>
        <w:t>Transformations/interactions</w:t>
      </w:r>
    </w:p>
    <w:p w:rsidR="00831905" w:rsidRDefault="007D36A4" w:rsidP="004D494C">
      <w:pPr>
        <w:spacing w:after="0" w:line="240" w:lineRule="auto"/>
        <w:jc w:val="both"/>
        <w:rPr>
          <w:rFonts w:ascii="Century Gothic" w:hAnsi="Century Gothic"/>
        </w:rPr>
      </w:pPr>
      <w:r>
        <w:rPr>
          <w:rFonts w:ascii="Century Gothic" w:hAnsi="Century Gothic"/>
          <w:noProof/>
          <w:lang w:eastAsia="fr-FR"/>
        </w:rPr>
        <w:pict>
          <v:shape id="_x0000_s1028" type="#_x0000_t32" style="position:absolute;left:0;text-align:left;margin-left:2pt;margin-top:8.9pt;width:485.5pt;height:0;z-index:251660288" o:connectortype="straight">
            <v:stroke endarrow="block"/>
          </v:shape>
        </w:pict>
      </w:r>
    </w:p>
    <w:p w:rsidR="00831905" w:rsidRDefault="00831905" w:rsidP="00831905">
      <w:pPr>
        <w:spacing w:after="0" w:line="240" w:lineRule="auto"/>
        <w:jc w:val="both"/>
        <w:rPr>
          <w:rFonts w:ascii="Century Gothic" w:hAnsi="Century Gothic"/>
        </w:rPr>
      </w:pPr>
      <w:r>
        <w:rPr>
          <w:rFonts w:ascii="Century Gothic" w:hAnsi="Century Gothic"/>
        </w:rPr>
        <w:t>0</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w:t>
      </w:r>
    </w:p>
    <w:p w:rsidR="00EE6D27" w:rsidRDefault="00EE6D27" w:rsidP="004D494C">
      <w:pPr>
        <w:spacing w:after="0" w:line="240" w:lineRule="auto"/>
        <w:jc w:val="both"/>
        <w:rPr>
          <w:rFonts w:ascii="Century Gothic" w:hAnsi="Century Gothic"/>
        </w:rPr>
      </w:pPr>
    </w:p>
    <w:p w:rsidR="00EE6D27" w:rsidRDefault="007D36A4" w:rsidP="004D494C">
      <w:pPr>
        <w:spacing w:after="0" w:line="240" w:lineRule="auto"/>
        <w:jc w:val="both"/>
        <w:rPr>
          <w:rFonts w:ascii="Century Gothic" w:hAnsi="Century Gothic"/>
        </w:rPr>
      </w:pPr>
      <w:r>
        <w:rPr>
          <w:rFonts w:ascii="Century Gothic" w:hAnsi="Century Gothic"/>
          <w:b/>
          <w:noProof/>
          <w:u w:val="single"/>
          <w:lang w:eastAsia="fr-FR"/>
        </w:rPr>
        <w:pict>
          <v:group id="_x0000_s1095" style="position:absolute;left:0;text-align:left;margin-left:372.4pt;margin-top:12.5pt;width:174.95pt;height:111.85pt;z-index:251728896" coordorigin="7157,13382" coordsize="3499,2237">
            <v:rect id="_x0000_s1086" style="position:absolute;left:7751;top:14056;width:2497;height:1302"/>
            <v:shape id="_x0000_s1087" type="#_x0000_t32" style="position:absolute;left:9038;top:13796;width:15;height:1823" o:connectortype="straight"/>
            <v:rect id="_x0000_s1088" style="position:absolute;left:9706;top:14162;width:475;height:338" fillcolor="#c00000"/>
            <v:rect id="_x0000_s1089" style="position:absolute;left:7956;top:14162;width:475;height:338" fillcolor="#c00000"/>
            <v:oval id="_x0000_s1090" style="position:absolute;left:8885;top:13382;width:260;height:260"/>
            <v:oval id="_x0000_s1091" style="position:absolute;left:7157;top:14453;width:288;height:260"/>
            <v:oval id="_x0000_s1092" style="position:absolute;left:10396;top:14453;width:260;height:260;rotation:6243331fd"/>
            <v:rect id="_x0000_s1093" style="position:absolute;left:8431;top:14740;width:475;height:338" fillcolor="#c00000"/>
            <v:rect id="_x0000_s1094" style="position:absolute;left:9268;top:14980;width:475;height:338" fillcolor="#c00000"/>
          </v:group>
        </w:pict>
      </w:r>
    </w:p>
    <w:p w:rsidR="00414C52" w:rsidRPr="00596119" w:rsidRDefault="00414C52" w:rsidP="00414C52">
      <w:pPr>
        <w:spacing w:after="0" w:line="240" w:lineRule="auto"/>
        <w:jc w:val="both"/>
        <w:rPr>
          <w:rFonts w:ascii="Century Gothic" w:hAnsi="Century Gothic"/>
          <w:b/>
          <w:u w:val="single"/>
        </w:rPr>
      </w:pPr>
      <w:r w:rsidRPr="00596119">
        <w:rPr>
          <w:rFonts w:ascii="Century Gothic" w:hAnsi="Century Gothic"/>
          <w:b/>
          <w:u w:val="single"/>
        </w:rPr>
        <w:t>Situation B : rencontre à thème</w:t>
      </w:r>
    </w:p>
    <w:p w:rsidR="00414C52" w:rsidRDefault="00414C52" w:rsidP="00E90C79">
      <w:pPr>
        <w:spacing w:after="120" w:line="240" w:lineRule="auto"/>
        <w:jc w:val="both"/>
        <w:rPr>
          <w:rFonts w:ascii="Century Gothic" w:hAnsi="Century Gothic"/>
        </w:rPr>
      </w:pPr>
      <w:r>
        <w:rPr>
          <w:rFonts w:ascii="Century Gothic" w:hAnsi="Century Gothic"/>
        </w:rPr>
        <w:t>TDT, cycle 4, 2</w:t>
      </w:r>
      <w:r w:rsidRPr="00CE07FD">
        <w:rPr>
          <w:rFonts w:ascii="Century Gothic" w:hAnsi="Century Gothic"/>
          <w:vertAlign w:val="superscript"/>
        </w:rPr>
        <w:t>ème</w:t>
      </w:r>
      <w:r>
        <w:rPr>
          <w:rFonts w:ascii="Century Gothic" w:hAnsi="Century Gothic"/>
        </w:rPr>
        <w:t xml:space="preserve"> cycle </w:t>
      </w:r>
    </w:p>
    <w:p w:rsidR="00452F81" w:rsidRDefault="00414C52" w:rsidP="00E90C79">
      <w:pPr>
        <w:spacing w:after="120" w:line="240" w:lineRule="auto"/>
        <w:jc w:val="both"/>
        <w:rPr>
          <w:rFonts w:ascii="Century Gothic" w:hAnsi="Century Gothic"/>
        </w:rPr>
      </w:pPr>
      <w:r>
        <w:rPr>
          <w:rFonts w:ascii="Century Gothic" w:hAnsi="Century Gothic"/>
        </w:rPr>
        <w:t>2 élèves de même niveau sont opposés.</w:t>
      </w:r>
    </w:p>
    <w:p w:rsidR="00452F81" w:rsidRDefault="00414C52" w:rsidP="00E90C79">
      <w:pPr>
        <w:spacing w:after="120" w:line="240" w:lineRule="auto"/>
        <w:jc w:val="both"/>
      </w:pPr>
      <w:r>
        <w:rPr>
          <w:rFonts w:ascii="Century Gothic" w:hAnsi="Century Gothic"/>
        </w:rPr>
        <w:t xml:space="preserve">2 feuilles A3 </w:t>
      </w:r>
      <w:r w:rsidRPr="006A4B2E">
        <w:rPr>
          <w:rFonts w:ascii="Century Gothic" w:hAnsi="Century Gothic"/>
          <w:b/>
        </w:rPr>
        <w:t>à positionner</w:t>
      </w:r>
      <w:r>
        <w:rPr>
          <w:rFonts w:ascii="Century Gothic" w:hAnsi="Century Gothic"/>
        </w:rPr>
        <w:t xml:space="preserve"> sur la demi-table adverse.</w:t>
      </w:r>
      <w:r w:rsidR="00E90C79" w:rsidRPr="00E90C79">
        <w:t xml:space="preserve"> </w:t>
      </w:r>
    </w:p>
    <w:p w:rsidR="00452F81" w:rsidRDefault="00E90C79" w:rsidP="00452F81">
      <w:pPr>
        <w:spacing w:after="0" w:line="240" w:lineRule="auto"/>
        <w:jc w:val="both"/>
        <w:rPr>
          <w:rFonts w:ascii="Century Gothic" w:hAnsi="Century Gothic"/>
        </w:rPr>
      </w:pPr>
      <w:r w:rsidRPr="00E90C79">
        <w:rPr>
          <w:rFonts w:ascii="Century Gothic" w:hAnsi="Century Gothic"/>
        </w:rPr>
        <w:t xml:space="preserve">Les cibles ne peuvent être collées, </w:t>
      </w:r>
      <w:r w:rsidR="006A4B2E">
        <w:rPr>
          <w:rFonts w:ascii="Century Gothic" w:hAnsi="Century Gothic"/>
        </w:rPr>
        <w:t xml:space="preserve">doivent être </w:t>
      </w:r>
      <w:r w:rsidRPr="00E90C79">
        <w:rPr>
          <w:rFonts w:ascii="Century Gothic" w:hAnsi="Century Gothic"/>
        </w:rPr>
        <w:t xml:space="preserve">séparées au moins </w:t>
      </w:r>
    </w:p>
    <w:p w:rsidR="00414C52" w:rsidRDefault="00E90C79" w:rsidP="00452F81">
      <w:pPr>
        <w:spacing w:after="0" w:line="240" w:lineRule="auto"/>
        <w:jc w:val="both"/>
        <w:rPr>
          <w:rFonts w:ascii="Century Gothic" w:hAnsi="Century Gothic"/>
        </w:rPr>
      </w:pPr>
      <w:r w:rsidRPr="00E90C79">
        <w:rPr>
          <w:rFonts w:ascii="Century Gothic" w:hAnsi="Century Gothic"/>
        </w:rPr>
        <w:t xml:space="preserve">d’un tamis de raquette. </w:t>
      </w:r>
      <w:r w:rsidR="00414C52">
        <w:rPr>
          <w:rFonts w:ascii="Century Gothic" w:hAnsi="Century Gothic"/>
        </w:rPr>
        <w:t>L’envoi d</w:t>
      </w:r>
      <w:r>
        <w:rPr>
          <w:rFonts w:ascii="Century Gothic" w:hAnsi="Century Gothic"/>
        </w:rPr>
        <w:t>e la balle dans ces zones entraî</w:t>
      </w:r>
      <w:r w:rsidR="00414C52">
        <w:rPr>
          <w:rFonts w:ascii="Century Gothic" w:hAnsi="Century Gothic"/>
        </w:rPr>
        <w:t>ne 10 pts.</w:t>
      </w:r>
    </w:p>
    <w:p w:rsidR="00414C52" w:rsidRDefault="00E90C79" w:rsidP="00E90C79">
      <w:pPr>
        <w:spacing w:after="120" w:line="240" w:lineRule="auto"/>
        <w:jc w:val="both"/>
        <w:rPr>
          <w:rFonts w:ascii="Century Gothic" w:hAnsi="Century Gothic"/>
        </w:rPr>
      </w:pPr>
      <w:r>
        <w:rPr>
          <w:rFonts w:ascii="Century Gothic" w:hAnsi="Century Gothic"/>
        </w:rPr>
        <w:t>S’il marque</w:t>
      </w:r>
      <w:r w:rsidR="00414C52">
        <w:rPr>
          <w:rFonts w:ascii="Century Gothic" w:hAnsi="Century Gothic"/>
        </w:rPr>
        <w:t xml:space="preserve"> en dehors des cibles positionnées, il marque 1 point.</w:t>
      </w:r>
    </w:p>
    <w:p w:rsidR="00414C52" w:rsidRDefault="00414C52" w:rsidP="00E90C79">
      <w:pPr>
        <w:spacing w:after="120" w:line="240" w:lineRule="auto"/>
        <w:jc w:val="both"/>
        <w:rPr>
          <w:rFonts w:ascii="Century Gothic" w:hAnsi="Century Gothic"/>
        </w:rPr>
      </w:pPr>
      <w:r>
        <w:rPr>
          <w:rFonts w:ascii="Century Gothic" w:hAnsi="Century Gothic"/>
        </w:rPr>
        <w:t xml:space="preserve">L’observateur arbitre la rencontre en veillant au respect des règles : fiche de relevé qui met en évidence </w:t>
      </w:r>
      <w:r w:rsidR="006A4B2E">
        <w:rPr>
          <w:rFonts w:ascii="Century Gothic" w:hAnsi="Century Gothic"/>
        </w:rPr>
        <w:t xml:space="preserve">l’évolution du score pt par pt </w:t>
      </w:r>
      <w:r>
        <w:rPr>
          <w:rFonts w:ascii="Century Gothic" w:hAnsi="Century Gothic"/>
        </w:rPr>
        <w:t>(1 ou 10 pts</w:t>
      </w:r>
      <w:r w:rsidR="006A4B2E">
        <w:rPr>
          <w:rFonts w:ascii="Century Gothic" w:hAnsi="Century Gothic"/>
        </w:rPr>
        <w:t>.</w:t>
      </w:r>
      <w:r>
        <w:rPr>
          <w:rFonts w:ascii="Century Gothic" w:hAnsi="Century Gothic"/>
        </w:rPr>
        <w:t>) L’observateur arbitre, attribue des pts et note éventuellement les changements de place aux feuilles A3.</w:t>
      </w:r>
    </w:p>
    <w:p w:rsidR="006A4B2E" w:rsidRDefault="006A4B2E" w:rsidP="00E90C79">
      <w:pPr>
        <w:spacing w:after="120" w:line="240" w:lineRule="auto"/>
        <w:jc w:val="both"/>
        <w:rPr>
          <w:rFonts w:ascii="Century Gothic" w:hAnsi="Century Gothic"/>
        </w:rPr>
      </w:pPr>
    </w:p>
    <w:tbl>
      <w:tblPr>
        <w:tblStyle w:val="Grilledutableau"/>
        <w:tblpPr w:leftFromText="141" w:rightFromText="141" w:vertAnchor="text" w:tblpY="1"/>
        <w:tblOverlap w:val="never"/>
        <w:tblW w:w="0" w:type="auto"/>
        <w:tblLook w:val="04A0" w:firstRow="1" w:lastRow="0" w:firstColumn="1" w:lastColumn="0" w:noHBand="0" w:noVBand="1"/>
      </w:tblPr>
      <w:tblGrid>
        <w:gridCol w:w="1316"/>
        <w:gridCol w:w="635"/>
        <w:gridCol w:w="567"/>
        <w:gridCol w:w="709"/>
        <w:gridCol w:w="709"/>
        <w:gridCol w:w="708"/>
        <w:gridCol w:w="851"/>
        <w:gridCol w:w="851"/>
      </w:tblGrid>
      <w:tr w:rsidR="00E90C79" w:rsidTr="00E223CA">
        <w:tc>
          <w:tcPr>
            <w:tcW w:w="1316" w:type="dxa"/>
          </w:tcPr>
          <w:p w:rsidR="00E90C79" w:rsidRDefault="00E90C79" w:rsidP="00E223CA">
            <w:pPr>
              <w:jc w:val="both"/>
            </w:pPr>
            <w:r>
              <w:t>Points joués</w:t>
            </w:r>
          </w:p>
        </w:tc>
        <w:tc>
          <w:tcPr>
            <w:tcW w:w="635" w:type="dxa"/>
          </w:tcPr>
          <w:p w:rsidR="00E90C79" w:rsidRDefault="00E90C79" w:rsidP="00E223CA">
            <w:pPr>
              <w:jc w:val="both"/>
            </w:pPr>
          </w:p>
        </w:tc>
        <w:tc>
          <w:tcPr>
            <w:tcW w:w="567" w:type="dxa"/>
          </w:tcPr>
          <w:p w:rsidR="00E90C79" w:rsidRDefault="00E90C79" w:rsidP="00E223CA">
            <w:pPr>
              <w:jc w:val="both"/>
            </w:pPr>
            <w:r>
              <w:t>1</w:t>
            </w:r>
          </w:p>
        </w:tc>
        <w:tc>
          <w:tcPr>
            <w:tcW w:w="709" w:type="dxa"/>
          </w:tcPr>
          <w:p w:rsidR="00E90C79" w:rsidRDefault="00E90C79" w:rsidP="00E223CA">
            <w:pPr>
              <w:jc w:val="both"/>
            </w:pPr>
            <w:r>
              <w:t>2</w:t>
            </w:r>
          </w:p>
        </w:tc>
        <w:tc>
          <w:tcPr>
            <w:tcW w:w="709" w:type="dxa"/>
          </w:tcPr>
          <w:p w:rsidR="00E90C79" w:rsidRDefault="00E90C79" w:rsidP="00E223CA">
            <w:pPr>
              <w:jc w:val="both"/>
            </w:pPr>
            <w:r>
              <w:t>3</w:t>
            </w:r>
          </w:p>
        </w:tc>
        <w:tc>
          <w:tcPr>
            <w:tcW w:w="708" w:type="dxa"/>
          </w:tcPr>
          <w:p w:rsidR="00E90C79" w:rsidRDefault="00E90C79" w:rsidP="00E223CA">
            <w:pPr>
              <w:jc w:val="both"/>
            </w:pPr>
            <w:r>
              <w:t>4</w:t>
            </w:r>
          </w:p>
        </w:tc>
        <w:tc>
          <w:tcPr>
            <w:tcW w:w="851" w:type="dxa"/>
          </w:tcPr>
          <w:p w:rsidR="00E90C79" w:rsidRDefault="00E90C79" w:rsidP="00E223CA">
            <w:pPr>
              <w:jc w:val="both"/>
            </w:pPr>
            <w:r>
              <w:t>5</w:t>
            </w:r>
          </w:p>
        </w:tc>
        <w:tc>
          <w:tcPr>
            <w:tcW w:w="851" w:type="dxa"/>
          </w:tcPr>
          <w:p w:rsidR="00E90C79" w:rsidRDefault="00E90C79" w:rsidP="00E223CA">
            <w:pPr>
              <w:jc w:val="both"/>
            </w:pPr>
            <w:r>
              <w:t>6</w:t>
            </w:r>
          </w:p>
        </w:tc>
      </w:tr>
      <w:tr w:rsidR="00E90C79" w:rsidTr="00E223CA">
        <w:tc>
          <w:tcPr>
            <w:tcW w:w="1316" w:type="dxa"/>
          </w:tcPr>
          <w:p w:rsidR="00E90C79" w:rsidRDefault="00E90C79" w:rsidP="00E223CA">
            <w:pPr>
              <w:jc w:val="both"/>
            </w:pPr>
            <w:r>
              <w:t>JOUEUR A</w:t>
            </w:r>
          </w:p>
        </w:tc>
        <w:tc>
          <w:tcPr>
            <w:tcW w:w="635" w:type="dxa"/>
          </w:tcPr>
          <w:p w:rsidR="00E90C79" w:rsidRDefault="00E90C79" w:rsidP="00E223CA">
            <w:pPr>
              <w:jc w:val="both"/>
            </w:pPr>
          </w:p>
        </w:tc>
        <w:tc>
          <w:tcPr>
            <w:tcW w:w="567" w:type="dxa"/>
          </w:tcPr>
          <w:p w:rsidR="00E90C79" w:rsidRDefault="00E90C79" w:rsidP="00E223CA">
            <w:pPr>
              <w:jc w:val="both"/>
            </w:pPr>
          </w:p>
        </w:tc>
        <w:tc>
          <w:tcPr>
            <w:tcW w:w="709" w:type="dxa"/>
          </w:tcPr>
          <w:p w:rsidR="00E90C79" w:rsidRDefault="00E90C79" w:rsidP="00E223CA">
            <w:pPr>
              <w:jc w:val="both"/>
            </w:pPr>
            <w:r>
              <w:t>X</w:t>
            </w:r>
          </w:p>
        </w:tc>
        <w:tc>
          <w:tcPr>
            <w:tcW w:w="709" w:type="dxa"/>
          </w:tcPr>
          <w:p w:rsidR="00E90C79" w:rsidRDefault="00E90C79" w:rsidP="00E223CA">
            <w:pPr>
              <w:jc w:val="both"/>
            </w:pPr>
            <w:r>
              <w:t>x</w:t>
            </w:r>
            <w:r w:rsidRPr="00F300A4">
              <w:rPr>
                <w:b/>
                <w:color w:val="FF0000"/>
              </w:rPr>
              <w:t>o</w:t>
            </w:r>
          </w:p>
        </w:tc>
        <w:tc>
          <w:tcPr>
            <w:tcW w:w="708" w:type="dxa"/>
          </w:tcPr>
          <w:p w:rsidR="00E90C79" w:rsidRDefault="00E90C79" w:rsidP="00E223CA">
            <w:pPr>
              <w:jc w:val="both"/>
            </w:pPr>
          </w:p>
        </w:tc>
        <w:tc>
          <w:tcPr>
            <w:tcW w:w="851" w:type="dxa"/>
          </w:tcPr>
          <w:p w:rsidR="00E90C79" w:rsidRDefault="00E90C79" w:rsidP="00E223CA">
            <w:pPr>
              <w:jc w:val="both"/>
            </w:pPr>
          </w:p>
        </w:tc>
        <w:tc>
          <w:tcPr>
            <w:tcW w:w="851" w:type="dxa"/>
          </w:tcPr>
          <w:p w:rsidR="00E90C79" w:rsidRDefault="00E90C79" w:rsidP="00E223CA">
            <w:pPr>
              <w:jc w:val="both"/>
            </w:pPr>
          </w:p>
        </w:tc>
      </w:tr>
      <w:tr w:rsidR="00E90C79" w:rsidTr="00E223CA">
        <w:tc>
          <w:tcPr>
            <w:tcW w:w="1316" w:type="dxa"/>
          </w:tcPr>
          <w:p w:rsidR="00E90C79" w:rsidRDefault="00E90C79" w:rsidP="00E223CA">
            <w:pPr>
              <w:jc w:val="both"/>
            </w:pPr>
            <w:r>
              <w:t xml:space="preserve"> JOUEUR B</w:t>
            </w:r>
          </w:p>
        </w:tc>
        <w:tc>
          <w:tcPr>
            <w:tcW w:w="635" w:type="dxa"/>
          </w:tcPr>
          <w:p w:rsidR="00E90C79" w:rsidRDefault="00E90C79" w:rsidP="00E223CA">
            <w:pPr>
              <w:jc w:val="both"/>
            </w:pPr>
          </w:p>
        </w:tc>
        <w:tc>
          <w:tcPr>
            <w:tcW w:w="567" w:type="dxa"/>
          </w:tcPr>
          <w:p w:rsidR="00E90C79" w:rsidRDefault="00E90C79" w:rsidP="00E223CA">
            <w:pPr>
              <w:jc w:val="both"/>
            </w:pPr>
            <w:r>
              <w:t>I</w:t>
            </w:r>
          </w:p>
        </w:tc>
        <w:tc>
          <w:tcPr>
            <w:tcW w:w="709" w:type="dxa"/>
          </w:tcPr>
          <w:p w:rsidR="00E90C79" w:rsidRDefault="00E90C79" w:rsidP="00E223CA">
            <w:pPr>
              <w:jc w:val="both"/>
            </w:pPr>
          </w:p>
        </w:tc>
        <w:tc>
          <w:tcPr>
            <w:tcW w:w="709" w:type="dxa"/>
          </w:tcPr>
          <w:p w:rsidR="00E90C79" w:rsidRDefault="00E90C79" w:rsidP="00E223CA">
            <w:pPr>
              <w:jc w:val="both"/>
            </w:pPr>
          </w:p>
        </w:tc>
        <w:tc>
          <w:tcPr>
            <w:tcW w:w="708" w:type="dxa"/>
          </w:tcPr>
          <w:p w:rsidR="00E90C79" w:rsidRDefault="00E90C79" w:rsidP="00E223CA">
            <w:pPr>
              <w:jc w:val="both"/>
            </w:pPr>
            <w:r>
              <w:t>x</w:t>
            </w:r>
          </w:p>
        </w:tc>
        <w:tc>
          <w:tcPr>
            <w:tcW w:w="851" w:type="dxa"/>
          </w:tcPr>
          <w:p w:rsidR="00E90C79" w:rsidRDefault="00E90C79" w:rsidP="00E223CA">
            <w:pPr>
              <w:jc w:val="both"/>
            </w:pPr>
          </w:p>
        </w:tc>
        <w:tc>
          <w:tcPr>
            <w:tcW w:w="851" w:type="dxa"/>
          </w:tcPr>
          <w:p w:rsidR="00E90C79" w:rsidRDefault="00E90C79" w:rsidP="00E223CA">
            <w:pPr>
              <w:jc w:val="both"/>
            </w:pPr>
          </w:p>
        </w:tc>
      </w:tr>
    </w:tbl>
    <w:p w:rsidR="00E90C79" w:rsidRDefault="00E90C79" w:rsidP="00E90C79">
      <w:pPr>
        <w:spacing w:after="120" w:line="240" w:lineRule="auto"/>
        <w:jc w:val="both"/>
        <w:rPr>
          <w:b/>
        </w:rPr>
      </w:pPr>
      <w:r w:rsidRPr="00F300A4">
        <w:rPr>
          <w:b/>
          <w:color w:val="FF0000"/>
        </w:rPr>
        <w:t>O</w:t>
      </w:r>
      <w:r>
        <w:rPr>
          <w:b/>
          <w:color w:val="FF0000"/>
        </w:rPr>
        <w:t xml:space="preserve">= </w:t>
      </w:r>
      <w:r w:rsidRPr="00F300A4">
        <w:rPr>
          <w:b/>
          <w:color w:val="FF0000"/>
        </w:rPr>
        <w:t xml:space="preserve"> </w:t>
      </w:r>
      <w:r>
        <w:rPr>
          <w:b/>
          <w:color w:val="FF0000"/>
        </w:rPr>
        <w:t>Lorsque le joueur décide de changer la position d’au moins une de ses cibles</w:t>
      </w:r>
      <w:r w:rsidRPr="009D32C5">
        <w:rPr>
          <w:b/>
        </w:rPr>
        <w:t xml:space="preserve">.    </w:t>
      </w:r>
    </w:p>
    <w:p w:rsidR="00E90C79" w:rsidRDefault="00E90C79" w:rsidP="00E90C79">
      <w:pPr>
        <w:spacing w:after="120" w:line="240" w:lineRule="auto"/>
        <w:jc w:val="both"/>
        <w:rPr>
          <w:rFonts w:ascii="Century Gothic" w:hAnsi="Century Gothic"/>
        </w:rPr>
      </w:pPr>
      <w:r w:rsidRPr="009D32C5">
        <w:rPr>
          <w:b/>
        </w:rPr>
        <w:t xml:space="preserve"> X =</w:t>
      </w:r>
      <w:r>
        <w:rPr>
          <w:b/>
        </w:rPr>
        <w:t xml:space="preserve"> 10 pts     I = 1 pt</w:t>
      </w:r>
    </w:p>
    <w:p w:rsidR="00B61430" w:rsidRDefault="00B61430" w:rsidP="00E90C79">
      <w:pPr>
        <w:spacing w:after="120" w:line="240" w:lineRule="auto"/>
        <w:jc w:val="both"/>
        <w:rPr>
          <w:rFonts w:ascii="Century Gothic" w:hAnsi="Century Gothic"/>
        </w:rPr>
      </w:pPr>
      <w:r>
        <w:rPr>
          <w:rFonts w:ascii="Century Gothic" w:hAnsi="Century Gothic"/>
        </w:rPr>
        <w:t xml:space="preserve">IR=72pts </w:t>
      </w:r>
      <w:r w:rsidR="00736501">
        <w:rPr>
          <w:rFonts w:ascii="Century Gothic" w:hAnsi="Century Gothic"/>
        </w:rPr>
        <w:t xml:space="preserve">(2) </w:t>
      </w:r>
      <w:r>
        <w:rPr>
          <w:rFonts w:ascii="Century Gothic" w:hAnsi="Century Gothic"/>
        </w:rPr>
        <w:t>Si un score qui fait apparaître plus de dizaines que d’unité alors, l’élève est en situation de réussite.</w:t>
      </w:r>
    </w:p>
    <w:p w:rsidR="006A4B2E" w:rsidRDefault="006A4B2E" w:rsidP="00E90C79">
      <w:pPr>
        <w:spacing w:after="120" w:line="240" w:lineRule="auto"/>
        <w:jc w:val="both"/>
        <w:rPr>
          <w:rFonts w:ascii="Century Gothic" w:hAnsi="Century Gothic"/>
        </w:rPr>
      </w:pPr>
    </w:p>
    <w:p w:rsidR="00E90C79" w:rsidRPr="00E90C79" w:rsidRDefault="009C41AD" w:rsidP="00E90C79">
      <w:pPr>
        <w:spacing w:after="0" w:line="240" w:lineRule="auto"/>
        <w:jc w:val="both"/>
        <w:rPr>
          <w:rFonts w:ascii="Century Gothic" w:hAnsi="Century Gothic"/>
        </w:rPr>
      </w:pPr>
      <w:r w:rsidRPr="00736501">
        <w:rPr>
          <w:rFonts w:ascii="Century Gothic" w:hAnsi="Century Gothic"/>
          <w:b/>
          <w:i/>
          <w:u w:val="single"/>
        </w:rPr>
        <w:t>Bilan</w:t>
      </w:r>
      <w:r w:rsidR="006A4B2E" w:rsidRPr="00736501">
        <w:rPr>
          <w:rFonts w:ascii="Century Gothic" w:hAnsi="Century Gothic"/>
          <w:b/>
          <w:i/>
          <w:u w:val="single"/>
        </w:rPr>
        <w:t xml:space="preserve"> de l’analyse de pratique</w:t>
      </w:r>
      <w:r w:rsidRPr="00736501">
        <w:rPr>
          <w:rFonts w:ascii="Century Gothic" w:hAnsi="Century Gothic"/>
          <w:b/>
          <w:i/>
          <w:u w:val="single"/>
        </w:rPr>
        <w:t> :</w:t>
      </w:r>
      <w:r w:rsidRPr="00E90C79">
        <w:rPr>
          <w:rFonts w:ascii="Century Gothic" w:hAnsi="Century Gothic"/>
        </w:rPr>
        <w:t xml:space="preserve"> Ressentis très différents de l’ensemble des collègues </w:t>
      </w:r>
      <w:r w:rsidR="00E90C79">
        <w:rPr>
          <w:rFonts w:ascii="Century Gothic" w:hAnsi="Century Gothic"/>
        </w:rPr>
        <w:t xml:space="preserve">par rapport aux transformations ; </w:t>
      </w:r>
      <w:r w:rsidR="00E90C79" w:rsidRPr="00E90C79">
        <w:rPr>
          <w:rFonts w:ascii="Century Gothic" w:hAnsi="Century Gothic"/>
        </w:rPr>
        <w:t xml:space="preserve">mais constat </w:t>
      </w:r>
      <w:r w:rsidR="00E90C79">
        <w:rPr>
          <w:rFonts w:ascii="Century Gothic" w:hAnsi="Century Gothic"/>
        </w:rPr>
        <w:t xml:space="preserve">que </w:t>
      </w:r>
      <w:r w:rsidR="00E90C79" w:rsidRPr="00E90C79">
        <w:rPr>
          <w:rFonts w:ascii="Century Gothic" w:hAnsi="Century Gothic"/>
        </w:rPr>
        <w:t xml:space="preserve">la situation B </w:t>
      </w:r>
      <w:r w:rsidR="00E90C79">
        <w:rPr>
          <w:rFonts w:ascii="Century Gothic" w:hAnsi="Century Gothic"/>
        </w:rPr>
        <w:t xml:space="preserve">est </w:t>
      </w:r>
      <w:r w:rsidR="00E90C79" w:rsidRPr="00E90C79">
        <w:rPr>
          <w:rFonts w:ascii="Century Gothic" w:hAnsi="Century Gothic"/>
        </w:rPr>
        <w:t>valorisée par rapport à celle de A.</w:t>
      </w:r>
    </w:p>
    <w:p w:rsidR="006276DF" w:rsidRDefault="006276DF" w:rsidP="00414C52">
      <w:pPr>
        <w:spacing w:after="0" w:line="240" w:lineRule="auto"/>
        <w:jc w:val="both"/>
        <w:rPr>
          <w:rFonts w:ascii="Century Gothic" w:hAnsi="Century Gothic"/>
        </w:rPr>
      </w:pPr>
    </w:p>
    <w:p w:rsidR="006276DF" w:rsidRDefault="006276DF" w:rsidP="00414C52">
      <w:pPr>
        <w:spacing w:after="0" w:line="240" w:lineRule="auto"/>
        <w:jc w:val="both"/>
        <w:rPr>
          <w:rFonts w:ascii="Century Gothic" w:hAnsi="Century Gothic"/>
        </w:rPr>
      </w:pPr>
    </w:p>
    <w:p w:rsidR="009C41AD" w:rsidRPr="00C519A4" w:rsidRDefault="00C519A4" w:rsidP="00414C52">
      <w:pPr>
        <w:spacing w:after="0" w:line="240" w:lineRule="auto"/>
        <w:jc w:val="both"/>
        <w:rPr>
          <w:rFonts w:ascii="Century Gothic" w:hAnsi="Century Gothic"/>
          <w:b/>
          <w:sz w:val="28"/>
          <w:szCs w:val="28"/>
          <w:u w:val="single"/>
        </w:rPr>
      </w:pPr>
      <w:r w:rsidRPr="00C519A4">
        <w:rPr>
          <w:rFonts w:ascii="Century Gothic" w:hAnsi="Century Gothic"/>
          <w:b/>
          <w:sz w:val="28"/>
          <w:szCs w:val="28"/>
          <w:u w:val="single"/>
        </w:rPr>
        <w:t>2.</w:t>
      </w:r>
      <w:r w:rsidR="00A33E96" w:rsidRPr="00C519A4">
        <w:rPr>
          <w:rFonts w:ascii="Century Gothic" w:hAnsi="Century Gothic"/>
          <w:b/>
          <w:sz w:val="28"/>
          <w:szCs w:val="28"/>
          <w:u w:val="single"/>
        </w:rPr>
        <w:t>Question</w:t>
      </w:r>
      <w:r w:rsidR="00736501" w:rsidRPr="00C519A4">
        <w:rPr>
          <w:rFonts w:ascii="Century Gothic" w:hAnsi="Century Gothic"/>
          <w:b/>
          <w:sz w:val="28"/>
          <w:szCs w:val="28"/>
          <w:u w:val="single"/>
        </w:rPr>
        <w:t>s</w:t>
      </w:r>
      <w:r w:rsidR="00A33E96" w:rsidRPr="00C519A4">
        <w:rPr>
          <w:rFonts w:ascii="Century Gothic" w:hAnsi="Century Gothic"/>
          <w:b/>
          <w:sz w:val="28"/>
          <w:szCs w:val="28"/>
          <w:u w:val="single"/>
        </w:rPr>
        <w:t xml:space="preserve"> que l’on peut se poser par rapport à la discipline </w:t>
      </w:r>
      <w:r w:rsidR="009C41AD" w:rsidRPr="00C519A4">
        <w:rPr>
          <w:rFonts w:ascii="Century Gothic" w:hAnsi="Century Gothic"/>
          <w:b/>
          <w:sz w:val="28"/>
          <w:szCs w:val="28"/>
          <w:u w:val="single"/>
        </w:rPr>
        <w:t>EPS</w:t>
      </w:r>
      <w:r w:rsidR="00A33E96" w:rsidRPr="00C519A4">
        <w:rPr>
          <w:rFonts w:ascii="Century Gothic" w:hAnsi="Century Gothic"/>
          <w:b/>
          <w:sz w:val="28"/>
          <w:szCs w:val="28"/>
          <w:u w:val="single"/>
        </w:rPr>
        <w:t> :</w:t>
      </w:r>
    </w:p>
    <w:p w:rsidR="006276DF" w:rsidRPr="00736501" w:rsidRDefault="009C41AD" w:rsidP="00736501">
      <w:pPr>
        <w:pStyle w:val="Paragraphedeliste"/>
        <w:numPr>
          <w:ilvl w:val="0"/>
          <w:numId w:val="9"/>
        </w:numPr>
        <w:spacing w:after="0" w:line="240" w:lineRule="auto"/>
        <w:jc w:val="both"/>
        <w:rPr>
          <w:rFonts w:ascii="Century Gothic" w:hAnsi="Century Gothic"/>
          <w:b/>
          <w:sz w:val="28"/>
          <w:szCs w:val="28"/>
        </w:rPr>
      </w:pPr>
      <w:r w:rsidRPr="00736501">
        <w:rPr>
          <w:rFonts w:ascii="Century Gothic" w:hAnsi="Century Gothic"/>
          <w:b/>
          <w:sz w:val="28"/>
          <w:szCs w:val="28"/>
        </w:rPr>
        <w:t>Quel est l’élève que nous voulons transformer ?</w:t>
      </w:r>
    </w:p>
    <w:p w:rsidR="00736501" w:rsidRPr="00210CFC" w:rsidRDefault="00736501" w:rsidP="00736501">
      <w:pPr>
        <w:pStyle w:val="Paragraphedeliste"/>
        <w:numPr>
          <w:ilvl w:val="0"/>
          <w:numId w:val="9"/>
        </w:numPr>
        <w:spacing w:after="0" w:line="240" w:lineRule="auto"/>
        <w:jc w:val="both"/>
        <w:rPr>
          <w:rFonts w:ascii="Century Gothic" w:hAnsi="Century Gothic"/>
          <w:b/>
          <w:sz w:val="28"/>
          <w:szCs w:val="28"/>
        </w:rPr>
      </w:pPr>
      <w:r w:rsidRPr="00210CFC">
        <w:rPr>
          <w:rFonts w:ascii="Century Gothic" w:hAnsi="Century Gothic"/>
          <w:b/>
          <w:sz w:val="28"/>
          <w:szCs w:val="28"/>
        </w:rPr>
        <w:t xml:space="preserve">Quelles actions, capacités un élève en fin de scolarité obligatoire (1) doit-il être susceptible de mener, </w:t>
      </w:r>
      <w:r w:rsidR="00C519A4" w:rsidRPr="00210CFC">
        <w:rPr>
          <w:rFonts w:ascii="Century Gothic" w:hAnsi="Century Gothic"/>
          <w:b/>
          <w:sz w:val="28"/>
          <w:szCs w:val="28"/>
        </w:rPr>
        <w:t xml:space="preserve">de </w:t>
      </w:r>
      <w:r w:rsidRPr="00210CFC">
        <w:rPr>
          <w:rFonts w:ascii="Century Gothic" w:hAnsi="Century Gothic"/>
          <w:b/>
          <w:sz w:val="28"/>
          <w:szCs w:val="28"/>
        </w:rPr>
        <w:t>mobiliser ?</w:t>
      </w:r>
    </w:p>
    <w:p w:rsidR="009C41AD" w:rsidRPr="00210CFC" w:rsidRDefault="009C41AD" w:rsidP="004D494C">
      <w:pPr>
        <w:spacing w:after="0" w:line="240" w:lineRule="auto"/>
        <w:jc w:val="both"/>
        <w:rPr>
          <w:rFonts w:ascii="Century Gothic" w:hAnsi="Century Gothic"/>
        </w:rPr>
      </w:pPr>
    </w:p>
    <w:p w:rsidR="006276DF" w:rsidRPr="00210CFC" w:rsidRDefault="006276DF" w:rsidP="004D494C">
      <w:pPr>
        <w:spacing w:after="0" w:line="240" w:lineRule="auto"/>
        <w:jc w:val="both"/>
        <w:rPr>
          <w:rFonts w:ascii="Century Gothic" w:hAnsi="Century Gothic"/>
        </w:rPr>
      </w:pPr>
    </w:p>
    <w:p w:rsidR="009C41AD" w:rsidRPr="00210CFC" w:rsidRDefault="009C41AD" w:rsidP="004D494C">
      <w:pPr>
        <w:spacing w:after="0" w:line="240" w:lineRule="auto"/>
        <w:jc w:val="both"/>
        <w:rPr>
          <w:rFonts w:ascii="Century Gothic" w:hAnsi="Century Gothic"/>
        </w:rPr>
      </w:pPr>
      <w:r w:rsidRPr="00210CFC">
        <w:rPr>
          <w:rFonts w:ascii="Century Gothic" w:hAnsi="Century Gothic"/>
        </w:rPr>
        <w:t xml:space="preserve">L’analyse </w:t>
      </w:r>
      <w:r w:rsidR="002B39F8" w:rsidRPr="00210CFC">
        <w:rPr>
          <w:rFonts w:ascii="Century Gothic" w:hAnsi="Century Gothic"/>
        </w:rPr>
        <w:t>des situations est support à répondre à ce type de questions qui sont le « cœur du métier »</w:t>
      </w:r>
      <w:r w:rsidR="00C519A4" w:rsidRPr="00210CFC">
        <w:rPr>
          <w:rFonts w:ascii="Century Gothic" w:hAnsi="Century Gothic"/>
        </w:rPr>
        <w:t xml:space="preserve"> et donc une entrée possible dans l’élaboration d’un projet pédagogique d’équipe.</w:t>
      </w:r>
    </w:p>
    <w:p w:rsidR="009C41AD" w:rsidRDefault="009C41AD" w:rsidP="004D494C">
      <w:pPr>
        <w:spacing w:after="0" w:line="240" w:lineRule="auto"/>
        <w:jc w:val="both"/>
        <w:rPr>
          <w:rFonts w:ascii="Century Gothic" w:hAnsi="Century Gothic"/>
        </w:rPr>
      </w:pPr>
      <w:r w:rsidRPr="00210CFC">
        <w:rPr>
          <w:rFonts w:ascii="Century Gothic" w:hAnsi="Century Gothic"/>
        </w:rPr>
        <w:t>L’analyse de ce type de situation : important pour créer ce qui fait communauté au</w:t>
      </w:r>
      <w:r>
        <w:rPr>
          <w:rFonts w:ascii="Century Gothic" w:hAnsi="Century Gothic"/>
        </w:rPr>
        <w:t xml:space="preserve"> sein d’un établissement. Prétexte très intéressant car interactions entre nous. Ne pas hésiter à créer ces espaces de collaboration au sein des équipes par rapport à l’institution.</w:t>
      </w:r>
    </w:p>
    <w:p w:rsidR="004D3580" w:rsidRDefault="004D3580" w:rsidP="004D494C">
      <w:pPr>
        <w:spacing w:after="0" w:line="240" w:lineRule="auto"/>
        <w:jc w:val="both"/>
        <w:rPr>
          <w:rFonts w:ascii="Century Gothic" w:hAnsi="Century Gothic"/>
        </w:rPr>
      </w:pPr>
      <w:r>
        <w:rPr>
          <w:rFonts w:ascii="Century Gothic" w:hAnsi="Century Gothic"/>
        </w:rPr>
        <w:t>Ex :10-10-4 Qu’est-ce qui va nous amener vers le 10 ?</w:t>
      </w:r>
    </w:p>
    <w:p w:rsidR="004D3580" w:rsidRDefault="004D3580" w:rsidP="004D494C">
      <w:pPr>
        <w:spacing w:after="0" w:line="240" w:lineRule="auto"/>
        <w:jc w:val="both"/>
        <w:rPr>
          <w:rFonts w:ascii="Century Gothic" w:hAnsi="Century Gothic"/>
        </w:rPr>
      </w:pPr>
      <w:r>
        <w:rPr>
          <w:rFonts w:ascii="Century Gothic" w:hAnsi="Century Gothic"/>
        </w:rPr>
        <w:t>Intéressant : certains évoquent des situations C, D…d’autres aménagements.</w:t>
      </w:r>
    </w:p>
    <w:p w:rsidR="004D3580" w:rsidRDefault="004D3580" w:rsidP="004D494C">
      <w:pPr>
        <w:spacing w:after="0" w:line="240" w:lineRule="auto"/>
        <w:jc w:val="both"/>
        <w:rPr>
          <w:rFonts w:ascii="Century Gothic" w:hAnsi="Century Gothic"/>
        </w:rPr>
      </w:pPr>
    </w:p>
    <w:p w:rsidR="00C92B24" w:rsidRDefault="004D3580" w:rsidP="00C92B24">
      <w:pPr>
        <w:spacing w:after="0" w:line="240" w:lineRule="auto"/>
        <w:ind w:left="360"/>
        <w:jc w:val="both"/>
        <w:rPr>
          <w:rFonts w:ascii="Century Gothic" w:hAnsi="Century Gothic"/>
        </w:rPr>
      </w:pPr>
      <w:r w:rsidRPr="00C92B24">
        <w:rPr>
          <w:rFonts w:ascii="Century Gothic" w:hAnsi="Century Gothic"/>
        </w:rPr>
        <w:t>Ce n’est pas étonnant que l’ensemble d’entre nous ait préféré la situation B.</w:t>
      </w:r>
    </w:p>
    <w:p w:rsidR="00C92B24" w:rsidRDefault="00C92B24" w:rsidP="00C92B24">
      <w:pPr>
        <w:spacing w:after="0" w:line="240" w:lineRule="auto"/>
        <w:ind w:left="360"/>
        <w:jc w:val="both"/>
        <w:rPr>
          <w:rFonts w:ascii="Century Gothic" w:hAnsi="Century Gothic"/>
        </w:rPr>
      </w:pPr>
    </w:p>
    <w:p w:rsidR="00C92B24" w:rsidRPr="00C92B24" w:rsidRDefault="00C92B24" w:rsidP="00C92B24">
      <w:pPr>
        <w:spacing w:after="0" w:line="240" w:lineRule="auto"/>
        <w:ind w:left="360"/>
        <w:jc w:val="both"/>
        <w:rPr>
          <w:rFonts w:ascii="Century Gothic" w:hAnsi="Century Gothic"/>
          <w:b/>
          <w:color w:val="0070C0"/>
          <w:sz w:val="16"/>
          <w:szCs w:val="16"/>
        </w:rPr>
      </w:pPr>
    </w:p>
    <w:p w:rsidR="00C92B24" w:rsidRPr="00210CFC" w:rsidRDefault="00C92B24" w:rsidP="00C92B24">
      <w:pPr>
        <w:pStyle w:val="Paragraphedeliste"/>
        <w:numPr>
          <w:ilvl w:val="0"/>
          <w:numId w:val="8"/>
        </w:numPr>
        <w:spacing w:after="0" w:line="240" w:lineRule="auto"/>
        <w:jc w:val="both"/>
        <w:rPr>
          <w:rFonts w:ascii="Century Gothic" w:hAnsi="Century Gothic"/>
          <w:b/>
          <w:sz w:val="16"/>
          <w:szCs w:val="16"/>
        </w:rPr>
      </w:pPr>
      <w:r w:rsidRPr="00210CFC">
        <w:rPr>
          <w:rFonts w:ascii="Century Gothic" w:hAnsi="Century Gothic"/>
          <w:b/>
          <w:sz w:val="16"/>
          <w:szCs w:val="16"/>
        </w:rPr>
        <w:t xml:space="preserve"> La scolarité obligatoire : 6 à 16 ans</w:t>
      </w:r>
    </w:p>
    <w:p w:rsidR="00C92B24" w:rsidRPr="00210CFC" w:rsidRDefault="00C92B24" w:rsidP="00C92B24">
      <w:pPr>
        <w:pStyle w:val="Paragraphedeliste"/>
        <w:numPr>
          <w:ilvl w:val="0"/>
          <w:numId w:val="8"/>
        </w:numPr>
        <w:spacing w:after="0" w:line="240" w:lineRule="auto"/>
        <w:jc w:val="both"/>
        <w:rPr>
          <w:rFonts w:ascii="Century Gothic" w:hAnsi="Century Gothic"/>
          <w:b/>
          <w:sz w:val="16"/>
          <w:szCs w:val="16"/>
        </w:rPr>
      </w:pPr>
      <w:r w:rsidRPr="00210CFC">
        <w:rPr>
          <w:rFonts w:ascii="Century Gothic" w:hAnsi="Century Gothic"/>
          <w:b/>
          <w:sz w:val="16"/>
          <w:szCs w:val="16"/>
        </w:rPr>
        <w:t>IR = Indicateur de réussite</w:t>
      </w:r>
    </w:p>
    <w:p w:rsidR="004D3580" w:rsidRDefault="004D3580" w:rsidP="004D494C">
      <w:pPr>
        <w:spacing w:after="0" w:line="240" w:lineRule="auto"/>
        <w:jc w:val="both"/>
        <w:rPr>
          <w:rFonts w:ascii="Century Gothic" w:hAnsi="Century Gothic"/>
        </w:rPr>
      </w:pPr>
    </w:p>
    <w:p w:rsidR="00C92B24" w:rsidRDefault="00C92B24" w:rsidP="004D494C">
      <w:pPr>
        <w:spacing w:after="0" w:line="240" w:lineRule="auto"/>
        <w:jc w:val="both"/>
        <w:rPr>
          <w:rFonts w:ascii="Century Gothic" w:hAnsi="Century Gothic"/>
        </w:rPr>
      </w:pPr>
    </w:p>
    <w:p w:rsidR="00C92B24" w:rsidRDefault="00C92B24" w:rsidP="004D494C">
      <w:pPr>
        <w:spacing w:after="0" w:line="240" w:lineRule="auto"/>
        <w:jc w:val="both"/>
        <w:rPr>
          <w:rFonts w:ascii="Century Gothic" w:hAnsi="Century Gothic"/>
        </w:rPr>
      </w:pPr>
    </w:p>
    <w:p w:rsidR="00C92B24" w:rsidRDefault="00C92B24" w:rsidP="004D494C">
      <w:pPr>
        <w:spacing w:after="0" w:line="240" w:lineRule="auto"/>
        <w:jc w:val="both"/>
        <w:rPr>
          <w:rFonts w:ascii="Century Gothic" w:hAnsi="Century Gothic"/>
        </w:rPr>
      </w:pPr>
    </w:p>
    <w:p w:rsidR="00C92B24" w:rsidRDefault="00C92B24" w:rsidP="004D494C">
      <w:pPr>
        <w:spacing w:after="0" w:line="240" w:lineRule="auto"/>
        <w:jc w:val="both"/>
        <w:rPr>
          <w:rFonts w:ascii="Century Gothic" w:hAnsi="Century Gothic"/>
        </w:rPr>
      </w:pPr>
    </w:p>
    <w:p w:rsidR="00C92B24" w:rsidRDefault="00C92B24" w:rsidP="004D494C">
      <w:pPr>
        <w:spacing w:after="0" w:line="240" w:lineRule="auto"/>
        <w:jc w:val="both"/>
        <w:rPr>
          <w:rFonts w:ascii="Century Gothic" w:hAnsi="Century Gothic"/>
        </w:rPr>
      </w:pPr>
    </w:p>
    <w:p w:rsidR="00C519A4" w:rsidRDefault="00C519A4" w:rsidP="004D494C">
      <w:pPr>
        <w:spacing w:after="0" w:line="240" w:lineRule="auto"/>
        <w:jc w:val="both"/>
        <w:rPr>
          <w:rFonts w:ascii="Century Gothic" w:hAnsi="Century Gothic"/>
        </w:rPr>
      </w:pPr>
    </w:p>
    <w:p w:rsidR="00C519A4" w:rsidRDefault="00C519A4" w:rsidP="004D494C">
      <w:pPr>
        <w:spacing w:after="0" w:line="240" w:lineRule="auto"/>
        <w:jc w:val="both"/>
        <w:rPr>
          <w:rFonts w:ascii="Century Gothic" w:hAnsi="Century Gothic"/>
          <w:b/>
          <w:u w:val="single"/>
        </w:rPr>
      </w:pPr>
      <w:r w:rsidRPr="00C519A4">
        <w:rPr>
          <w:rFonts w:ascii="Century Gothic" w:hAnsi="Century Gothic"/>
          <w:b/>
          <w:u w:val="single"/>
        </w:rPr>
        <w:t>2.2 CONSTAT</w:t>
      </w:r>
      <w:r w:rsidR="00C92B24">
        <w:rPr>
          <w:rFonts w:ascii="Century Gothic" w:hAnsi="Century Gothic"/>
          <w:b/>
          <w:u w:val="single"/>
        </w:rPr>
        <w:t>S</w:t>
      </w:r>
      <w:r w:rsidRPr="00C519A4">
        <w:rPr>
          <w:rFonts w:ascii="Century Gothic" w:hAnsi="Century Gothic"/>
          <w:b/>
          <w:u w:val="single"/>
        </w:rPr>
        <w:t> :</w:t>
      </w:r>
    </w:p>
    <w:p w:rsidR="00C92B24" w:rsidRDefault="00C92B24" w:rsidP="004D494C">
      <w:pPr>
        <w:spacing w:after="0" w:line="240" w:lineRule="auto"/>
        <w:jc w:val="both"/>
        <w:rPr>
          <w:rFonts w:ascii="Century Gothic" w:hAnsi="Century Gothic"/>
          <w:b/>
          <w:u w:val="single"/>
        </w:rPr>
      </w:pPr>
    </w:p>
    <w:p w:rsidR="00C92B24" w:rsidRPr="00C92B24" w:rsidRDefault="001940D9" w:rsidP="004D494C">
      <w:pPr>
        <w:spacing w:after="0" w:line="240" w:lineRule="auto"/>
        <w:jc w:val="both"/>
        <w:rPr>
          <w:rFonts w:ascii="Century Gothic" w:hAnsi="Century Gothic"/>
        </w:rPr>
      </w:pPr>
      <w:r w:rsidRPr="00391C1C">
        <w:rPr>
          <w:rFonts w:ascii="Century Gothic" w:hAnsi="Century Gothic"/>
          <w:b/>
        </w:rPr>
        <w:t>2.2.1</w:t>
      </w:r>
      <w:r>
        <w:rPr>
          <w:rFonts w:ascii="Century Gothic" w:hAnsi="Century Gothic"/>
        </w:rPr>
        <w:t> : 1er</w:t>
      </w:r>
      <w:r w:rsidR="00C92B24" w:rsidRPr="00C92B24">
        <w:rPr>
          <w:rFonts w:ascii="Century Gothic" w:hAnsi="Century Gothic"/>
        </w:rPr>
        <w:t xml:space="preserve"> constat est présenté en faisant une </w:t>
      </w:r>
      <w:r w:rsidR="00C92B24">
        <w:rPr>
          <w:rFonts w:ascii="Century Gothic" w:hAnsi="Century Gothic"/>
        </w:rPr>
        <w:t>comparaison entre trois sources.</w:t>
      </w:r>
    </w:p>
    <w:p w:rsidR="00C519A4" w:rsidRPr="00C519A4" w:rsidRDefault="00C519A4" w:rsidP="004D494C">
      <w:pPr>
        <w:spacing w:after="0" w:line="240" w:lineRule="auto"/>
        <w:jc w:val="both"/>
        <w:rPr>
          <w:rFonts w:ascii="Century Gothic" w:hAnsi="Century Gothic"/>
          <w:u w:val="single"/>
        </w:rPr>
      </w:pPr>
    </w:p>
    <w:p w:rsidR="00C519A4" w:rsidRPr="00C92B24" w:rsidRDefault="00C92B24" w:rsidP="00C92B24">
      <w:pPr>
        <w:spacing w:after="0" w:line="240" w:lineRule="auto"/>
        <w:ind w:left="360"/>
        <w:jc w:val="both"/>
        <w:rPr>
          <w:rFonts w:ascii="Century Gothic" w:hAnsi="Century Gothic"/>
          <w:b/>
          <w:color w:val="ED7D31" w:themeColor="accent2"/>
        </w:rPr>
      </w:pPr>
      <w:r>
        <w:rPr>
          <w:rFonts w:ascii="Century Gothic" w:hAnsi="Century Gothic"/>
        </w:rPr>
        <w:t xml:space="preserve">1°- </w:t>
      </w:r>
      <w:r w:rsidRPr="00C92B24">
        <w:rPr>
          <w:rFonts w:ascii="Century Gothic" w:hAnsi="Century Gothic"/>
        </w:rPr>
        <w:t>Les enseignants : Quand on leur</w:t>
      </w:r>
      <w:r w:rsidR="004D3580" w:rsidRPr="00C92B24">
        <w:rPr>
          <w:rFonts w:ascii="Century Gothic" w:hAnsi="Century Gothic"/>
        </w:rPr>
        <w:t xml:space="preserve"> pose ces questions : </w:t>
      </w:r>
      <w:r w:rsidRPr="00C92B24">
        <w:rPr>
          <w:rFonts w:ascii="Century Gothic" w:hAnsi="Century Gothic"/>
        </w:rPr>
        <w:t>leur</w:t>
      </w:r>
      <w:r>
        <w:rPr>
          <w:rFonts w:ascii="Century Gothic" w:hAnsi="Century Gothic"/>
        </w:rPr>
        <w:t>s</w:t>
      </w:r>
      <w:r w:rsidRPr="00C92B24">
        <w:rPr>
          <w:rFonts w:ascii="Century Gothic" w:hAnsi="Century Gothic"/>
        </w:rPr>
        <w:t xml:space="preserve"> réponse</w:t>
      </w:r>
      <w:r>
        <w:rPr>
          <w:rFonts w:ascii="Century Gothic" w:hAnsi="Century Gothic"/>
        </w:rPr>
        <w:t>s sont</w:t>
      </w:r>
      <w:r w:rsidRPr="00C92B24">
        <w:rPr>
          <w:rFonts w:ascii="Century Gothic" w:hAnsi="Century Gothic"/>
        </w:rPr>
        <w:t xml:space="preserve"> : </w:t>
      </w:r>
      <w:r w:rsidR="004D3580" w:rsidRPr="00C92B24">
        <w:rPr>
          <w:rFonts w:ascii="Century Gothic" w:hAnsi="Century Gothic"/>
          <w:i/>
        </w:rPr>
        <w:t>l’élève doit être capable de : s’exprimer, connaître, se projeter, choisir, interagir, exercer s</w:t>
      </w:r>
      <w:r w:rsidR="00A33E96" w:rsidRPr="00C92B24">
        <w:rPr>
          <w:rFonts w:ascii="Century Gothic" w:hAnsi="Century Gothic"/>
          <w:i/>
        </w:rPr>
        <w:t xml:space="preserve">on esprit critique, s’ouvrir, </w:t>
      </w:r>
      <w:r w:rsidR="004D3580" w:rsidRPr="00C92B24">
        <w:rPr>
          <w:rFonts w:ascii="Century Gothic" w:hAnsi="Century Gothic"/>
          <w:i/>
        </w:rPr>
        <w:t>faire preuve de curiosi</w:t>
      </w:r>
      <w:r w:rsidR="00A33E96" w:rsidRPr="00C92B24">
        <w:rPr>
          <w:rFonts w:ascii="Century Gothic" w:hAnsi="Century Gothic"/>
          <w:i/>
        </w:rPr>
        <w:t>t</w:t>
      </w:r>
      <w:r w:rsidR="004D3580" w:rsidRPr="00C92B24">
        <w:rPr>
          <w:rFonts w:ascii="Century Gothic" w:hAnsi="Century Gothic"/>
          <w:i/>
        </w:rPr>
        <w:t>é</w:t>
      </w:r>
      <w:r w:rsidR="00A33E96" w:rsidRPr="00C92B24">
        <w:rPr>
          <w:rFonts w:ascii="Century Gothic" w:hAnsi="Century Gothic"/>
          <w:i/>
        </w:rPr>
        <w:t>…</w:t>
      </w:r>
      <w:r w:rsidR="00C519A4" w:rsidRPr="00C92B24">
        <w:rPr>
          <w:rFonts w:ascii="Century Gothic" w:hAnsi="Century Gothic"/>
        </w:rPr>
        <w:t>=</w:t>
      </w:r>
      <w:r w:rsidR="00C519A4" w:rsidRPr="00C92B24">
        <w:rPr>
          <w:rFonts w:ascii="Century Gothic" w:hAnsi="Century Gothic"/>
          <w:b/>
          <w:color w:val="ED7D31" w:themeColor="accent2"/>
        </w:rPr>
        <w:t xml:space="preserve"> Paroles d’enseignants.</w:t>
      </w:r>
    </w:p>
    <w:p w:rsidR="004D3580" w:rsidRDefault="004D3580" w:rsidP="004D494C">
      <w:pPr>
        <w:spacing w:after="0" w:line="240" w:lineRule="auto"/>
        <w:jc w:val="both"/>
        <w:rPr>
          <w:rFonts w:ascii="Century Gothic" w:hAnsi="Century Gothic"/>
        </w:rPr>
      </w:pPr>
    </w:p>
    <w:p w:rsidR="004D3580" w:rsidRPr="00A33E96" w:rsidRDefault="004D3580" w:rsidP="004D494C">
      <w:pPr>
        <w:spacing w:after="0" w:line="240" w:lineRule="auto"/>
        <w:jc w:val="both"/>
        <w:rPr>
          <w:rFonts w:ascii="Century Gothic" w:hAnsi="Century Gothic"/>
          <w:b/>
          <w:color w:val="ED7D31" w:themeColor="accent2"/>
        </w:rPr>
      </w:pPr>
    </w:p>
    <w:p w:rsidR="004D3580" w:rsidRDefault="004D3580" w:rsidP="004D494C">
      <w:pPr>
        <w:spacing w:after="0" w:line="240" w:lineRule="auto"/>
        <w:jc w:val="both"/>
        <w:rPr>
          <w:rFonts w:ascii="Century Gothic" w:hAnsi="Century Gothic"/>
        </w:rPr>
      </w:pPr>
    </w:p>
    <w:p w:rsidR="004D3580" w:rsidRPr="00C519A4" w:rsidRDefault="003F7523" w:rsidP="004D494C">
      <w:pPr>
        <w:spacing w:after="0" w:line="240" w:lineRule="auto"/>
        <w:jc w:val="both"/>
        <w:rPr>
          <w:rFonts w:ascii="Century Gothic" w:hAnsi="Century Gothic"/>
          <w:i/>
        </w:rPr>
      </w:pPr>
      <w:r>
        <w:rPr>
          <w:rFonts w:ascii="Century Gothic" w:hAnsi="Century Gothic"/>
        </w:rPr>
        <w:t xml:space="preserve">2°- </w:t>
      </w:r>
      <w:r w:rsidR="004D3580">
        <w:rPr>
          <w:rFonts w:ascii="Century Gothic" w:hAnsi="Century Gothic"/>
        </w:rPr>
        <w:t>Dans le socle commu</w:t>
      </w:r>
      <w:r w:rsidR="00A33E96">
        <w:rPr>
          <w:rFonts w:ascii="Century Gothic" w:hAnsi="Century Gothic"/>
        </w:rPr>
        <w:t>n, on retrouve </w:t>
      </w:r>
      <w:r w:rsidR="00C519A4">
        <w:rPr>
          <w:rFonts w:ascii="Century Gothic" w:hAnsi="Century Gothic"/>
        </w:rPr>
        <w:t>les termes</w:t>
      </w:r>
      <w:r w:rsidR="00A33E96">
        <w:rPr>
          <w:rFonts w:ascii="Century Gothic" w:hAnsi="Century Gothic"/>
        </w:rPr>
        <w:t>:</w:t>
      </w:r>
      <w:r w:rsidR="004D3580">
        <w:rPr>
          <w:rFonts w:ascii="Century Gothic" w:hAnsi="Century Gothic"/>
        </w:rPr>
        <w:t xml:space="preserve"> </w:t>
      </w:r>
      <w:r w:rsidR="004D3580" w:rsidRPr="00C519A4">
        <w:rPr>
          <w:rFonts w:ascii="Century Gothic" w:hAnsi="Century Gothic"/>
          <w:i/>
        </w:rPr>
        <w:t>communiquer, écouter, s’exprimer, observer, d</w:t>
      </w:r>
      <w:r w:rsidR="00A33E96" w:rsidRPr="00C519A4">
        <w:rPr>
          <w:rFonts w:ascii="Century Gothic" w:hAnsi="Century Gothic"/>
          <w:i/>
        </w:rPr>
        <w:t>écrire, formuler des hypothèses, repérer, prélever, analyser, comprendre…</w:t>
      </w:r>
      <w:r w:rsidR="00C519A4">
        <w:rPr>
          <w:rFonts w:ascii="Century Gothic" w:hAnsi="Century Gothic"/>
          <w:i/>
        </w:rPr>
        <w:t xml:space="preserve"> = </w:t>
      </w:r>
      <w:r w:rsidR="004D3580" w:rsidRPr="00A33E96">
        <w:rPr>
          <w:rFonts w:ascii="Century Gothic" w:hAnsi="Century Gothic"/>
          <w:b/>
          <w:color w:val="ED7D31" w:themeColor="accent2"/>
        </w:rPr>
        <w:t>Référe</w:t>
      </w:r>
      <w:r w:rsidR="00C92B24">
        <w:rPr>
          <w:rFonts w:ascii="Century Gothic" w:hAnsi="Century Gothic"/>
          <w:b/>
          <w:color w:val="ED7D31" w:themeColor="accent2"/>
        </w:rPr>
        <w:t>ntiel proposé par l’institution = « parole » de l’institution</w:t>
      </w:r>
    </w:p>
    <w:p w:rsidR="004D3580" w:rsidRDefault="004D3580" w:rsidP="004D494C">
      <w:pPr>
        <w:spacing w:after="0" w:line="240" w:lineRule="auto"/>
        <w:jc w:val="both"/>
        <w:rPr>
          <w:rFonts w:ascii="Century Gothic" w:hAnsi="Century Gothic"/>
        </w:rPr>
      </w:pPr>
    </w:p>
    <w:p w:rsidR="004D3580" w:rsidRDefault="00C519A4" w:rsidP="00C92B24">
      <w:pPr>
        <w:spacing w:after="0" w:line="240" w:lineRule="auto"/>
        <w:ind w:left="1416" w:firstLine="708"/>
        <w:jc w:val="both"/>
        <w:rPr>
          <w:rFonts w:ascii="Century Gothic" w:hAnsi="Century Gothic"/>
        </w:rPr>
      </w:pPr>
      <w:r>
        <w:rPr>
          <w:rFonts w:ascii="Century Gothic" w:hAnsi="Century Gothic"/>
        </w:rPr>
        <w:t>→</w:t>
      </w:r>
      <w:r w:rsidR="004D3580">
        <w:rPr>
          <w:rFonts w:ascii="Century Gothic" w:hAnsi="Century Gothic"/>
        </w:rPr>
        <w:t xml:space="preserve"> convergence entre paroles d’enseignant</w:t>
      </w:r>
      <w:r w:rsidR="00C92B24">
        <w:rPr>
          <w:rFonts w:ascii="Century Gothic" w:hAnsi="Century Gothic"/>
        </w:rPr>
        <w:t>s</w:t>
      </w:r>
      <w:r w:rsidR="004D3580">
        <w:rPr>
          <w:rFonts w:ascii="Century Gothic" w:hAnsi="Century Gothic"/>
        </w:rPr>
        <w:t xml:space="preserve"> et référentiel </w:t>
      </w:r>
      <w:r w:rsidR="00391C1C">
        <w:rPr>
          <w:rFonts w:ascii="Century Gothic" w:hAnsi="Century Gothic"/>
        </w:rPr>
        <w:t>S4C</w:t>
      </w:r>
    </w:p>
    <w:p w:rsidR="00C92B24" w:rsidRDefault="00C92B24" w:rsidP="00C92B24">
      <w:pPr>
        <w:spacing w:after="0" w:line="240" w:lineRule="auto"/>
        <w:ind w:left="1416" w:firstLine="708"/>
        <w:jc w:val="both"/>
        <w:rPr>
          <w:rFonts w:ascii="Century Gothic" w:hAnsi="Century Gothic"/>
        </w:rPr>
      </w:pPr>
      <w:r>
        <w:rPr>
          <w:rFonts w:ascii="Century Gothic" w:hAnsi="Century Gothic"/>
        </w:rPr>
        <w:t>→convergence vers un objectif commun et partagé pour un élève scolairement éduqué.</w:t>
      </w:r>
    </w:p>
    <w:p w:rsidR="00EC1BBA" w:rsidRDefault="00EC1BBA" w:rsidP="00EC1BBA">
      <w:pPr>
        <w:spacing w:after="0" w:line="240" w:lineRule="auto"/>
        <w:jc w:val="both"/>
        <w:rPr>
          <w:rFonts w:ascii="Century Gothic" w:hAnsi="Century Gothic"/>
        </w:rPr>
      </w:pPr>
    </w:p>
    <w:p w:rsidR="00EC1BBA" w:rsidRDefault="00EC1BBA" w:rsidP="00EC1BBA">
      <w:pPr>
        <w:spacing w:after="0" w:line="240" w:lineRule="auto"/>
        <w:jc w:val="both"/>
        <w:rPr>
          <w:rFonts w:ascii="Century Gothic" w:hAnsi="Century Gothic"/>
        </w:rPr>
      </w:pPr>
      <w:r>
        <w:rPr>
          <w:rFonts w:ascii="Century Gothic" w:hAnsi="Century Gothic"/>
        </w:rPr>
        <w:t xml:space="preserve">3°- Termes issus des ressources académiques = </w:t>
      </w:r>
      <w:r w:rsidRPr="003B3C73">
        <w:rPr>
          <w:rFonts w:ascii="Century Gothic" w:hAnsi="Century Gothic"/>
          <w:highlight w:val="yellow"/>
        </w:rPr>
        <w:t>propositions</w:t>
      </w:r>
      <w:r w:rsidR="00391C1C">
        <w:rPr>
          <w:rFonts w:ascii="Century Gothic" w:hAnsi="Century Gothic"/>
          <w:highlight w:val="yellow"/>
        </w:rPr>
        <w:t xml:space="preserve"> académiques du GAIPAR (s</w:t>
      </w:r>
      <w:r w:rsidR="00391C1C">
        <w:rPr>
          <w:rFonts w:ascii="Century Gothic" w:hAnsi="Century Gothic"/>
        </w:rPr>
        <w:t>îte académique)</w:t>
      </w:r>
    </w:p>
    <w:p w:rsidR="004D3580" w:rsidRDefault="004D3580" w:rsidP="004D494C">
      <w:pPr>
        <w:spacing w:after="0" w:line="240" w:lineRule="auto"/>
        <w:jc w:val="both"/>
        <w:rPr>
          <w:rFonts w:ascii="Century Gothic" w:hAnsi="Century Gothic"/>
        </w:rPr>
      </w:pPr>
    </w:p>
    <w:p w:rsidR="004D3580" w:rsidRDefault="00C92B24" w:rsidP="004D494C">
      <w:pPr>
        <w:spacing w:after="0" w:line="240" w:lineRule="auto"/>
        <w:jc w:val="both"/>
        <w:rPr>
          <w:rFonts w:ascii="Century Gothic" w:hAnsi="Century Gothic"/>
        </w:rPr>
      </w:pPr>
      <w:r>
        <w:rPr>
          <w:rFonts w:ascii="Century Gothic" w:hAnsi="Century Gothic"/>
        </w:rPr>
        <w:t xml:space="preserve">Lors d’une </w:t>
      </w:r>
      <w:r w:rsidR="004D3580">
        <w:rPr>
          <w:rFonts w:ascii="Century Gothic" w:hAnsi="Century Gothic"/>
        </w:rPr>
        <w:t>inspection : comprendre la logique que nous cherchons par rapport au référentiel.</w:t>
      </w:r>
    </w:p>
    <w:p w:rsidR="004D3580" w:rsidRDefault="004D3580" w:rsidP="004D494C">
      <w:pPr>
        <w:spacing w:after="0" w:line="240" w:lineRule="auto"/>
        <w:jc w:val="both"/>
        <w:rPr>
          <w:rFonts w:ascii="Century Gothic" w:hAnsi="Century Gothic"/>
        </w:rPr>
      </w:pPr>
    </w:p>
    <w:p w:rsidR="004D3580" w:rsidRDefault="007D36A4" w:rsidP="004D494C">
      <w:pPr>
        <w:spacing w:after="0" w:line="240" w:lineRule="auto"/>
        <w:jc w:val="both"/>
        <w:rPr>
          <w:rFonts w:ascii="Century Gothic" w:hAnsi="Century Gothic"/>
        </w:rPr>
      </w:pPr>
      <w:r>
        <w:rPr>
          <w:rFonts w:ascii="Century Gothic" w:hAnsi="Century Gothic"/>
          <w:noProof/>
          <w:lang w:eastAsia="fr-FR"/>
        </w:rPr>
        <w:pict>
          <v:group id="_x0000_s1073" style="position:absolute;left:0;text-align:left;margin-left:64.55pt;margin-top:11pt;width:202pt;height:148pt;z-index:251662848" coordorigin="427,10510" coordsize="4040,2960">
            <v:oval id="_x0000_s1029" style="position:absolute;left:1097;top:11540;width:2850;height:1080" fillcolor="#5b9bd5 [3204]" strokecolor="#f2f2f2 [3041]" strokeweight="3pt">
              <v:shadow on="t" type="perspective" color="#1f4d78 [1604]" opacity=".5" offset="1pt" offset2="-1pt"/>
              <v:textbox>
                <w:txbxContent>
                  <w:p w:rsidR="00A47ECB" w:rsidRPr="004D3580" w:rsidRDefault="00A47ECB" w:rsidP="00850FE4">
                    <w:pPr>
                      <w:jc w:val="center"/>
                      <w:rPr>
                        <w:sz w:val="18"/>
                        <w:szCs w:val="18"/>
                      </w:rPr>
                    </w:pPr>
                    <w:r w:rsidRPr="004D3580">
                      <w:rPr>
                        <w:sz w:val="18"/>
                        <w:szCs w:val="18"/>
                      </w:rPr>
                      <w:t>Elève scolairement éduqué</w:t>
                    </w:r>
                  </w:p>
                </w:txbxContent>
              </v:textbox>
            </v:oval>
            <v:oval id="_x0000_s1030" style="position:absolute;left:1867;top:10510;width:1260;height:940" fillcolor="#ed7d31 [3205]" strokecolor="#f2f2f2 [3041]" strokeweight="3pt">
              <v:shadow on="t" type="perspective" color="#823b0b [1605]" opacity=".5" offset="1pt" offset2="-1pt"/>
              <v:textbox>
                <w:txbxContent>
                  <w:p w:rsidR="00A47ECB" w:rsidRDefault="00A47ECB" w:rsidP="00850FE4">
                    <w:pPr>
                      <w:jc w:val="center"/>
                      <w:rPr>
                        <w:sz w:val="18"/>
                        <w:szCs w:val="18"/>
                      </w:rPr>
                    </w:pPr>
                    <w:r>
                      <w:rPr>
                        <w:sz w:val="18"/>
                        <w:szCs w:val="18"/>
                      </w:rPr>
                      <w:t>S4C</w:t>
                    </w:r>
                  </w:p>
                  <w:p w:rsidR="00A47ECB" w:rsidRPr="004D3580" w:rsidRDefault="00A47ECB" w:rsidP="00850FE4">
                    <w:pPr>
                      <w:jc w:val="center"/>
                      <w:rPr>
                        <w:sz w:val="18"/>
                        <w:szCs w:val="18"/>
                      </w:rPr>
                    </w:pPr>
                    <w:r>
                      <w:rPr>
                        <w:sz w:val="18"/>
                        <w:szCs w:val="18"/>
                      </w:rPr>
                      <w:t>(1)</w:t>
                    </w:r>
                  </w:p>
                </w:txbxContent>
              </v:textbox>
            </v:oval>
            <v:oval id="_x0000_s1031" style="position:absolute;left:2767;top:12520;width:1700;height:950" fillcolor="#ed7d31 [3205]" strokecolor="#f2f2f2 [3041]" strokeweight="3pt">
              <v:shadow on="t" type="perspective" color="#823b0b [1605]" opacity=".5" offset="1pt" offset2="-1pt"/>
              <v:textbox>
                <w:txbxContent>
                  <w:p w:rsidR="00A47ECB" w:rsidRDefault="00A47ECB" w:rsidP="00850FE4">
                    <w:pPr>
                      <w:jc w:val="center"/>
                      <w:rPr>
                        <w:sz w:val="18"/>
                        <w:szCs w:val="18"/>
                      </w:rPr>
                    </w:pPr>
                    <w:r>
                      <w:rPr>
                        <w:sz w:val="18"/>
                        <w:szCs w:val="18"/>
                      </w:rPr>
                      <w:t>Ressources académiques</w:t>
                    </w:r>
                  </w:p>
                  <w:p w:rsidR="00A47ECB" w:rsidRDefault="00A47ECB" w:rsidP="004D3580">
                    <w:pPr>
                      <w:rPr>
                        <w:sz w:val="18"/>
                        <w:szCs w:val="18"/>
                      </w:rPr>
                    </w:pPr>
                  </w:p>
                  <w:p w:rsidR="00A47ECB" w:rsidRDefault="00A47ECB" w:rsidP="004D3580">
                    <w:pPr>
                      <w:rPr>
                        <w:sz w:val="18"/>
                        <w:szCs w:val="18"/>
                      </w:rPr>
                    </w:pPr>
                  </w:p>
                  <w:p w:rsidR="00A47ECB" w:rsidRDefault="00A47ECB" w:rsidP="004D3580">
                    <w:pPr>
                      <w:rPr>
                        <w:sz w:val="18"/>
                        <w:szCs w:val="18"/>
                      </w:rPr>
                    </w:pPr>
                  </w:p>
                  <w:p w:rsidR="00A47ECB" w:rsidRDefault="00A47ECB" w:rsidP="004D3580">
                    <w:pPr>
                      <w:rPr>
                        <w:sz w:val="18"/>
                        <w:szCs w:val="18"/>
                      </w:rPr>
                    </w:pPr>
                  </w:p>
                  <w:p w:rsidR="00A47ECB" w:rsidRDefault="00A47ECB" w:rsidP="004D3580">
                    <w:pPr>
                      <w:rPr>
                        <w:sz w:val="18"/>
                        <w:szCs w:val="18"/>
                      </w:rPr>
                    </w:pPr>
                  </w:p>
                  <w:p w:rsidR="00A47ECB" w:rsidRDefault="00A47ECB" w:rsidP="004D3580">
                    <w:pPr>
                      <w:rPr>
                        <w:sz w:val="18"/>
                        <w:szCs w:val="18"/>
                      </w:rPr>
                    </w:pPr>
                  </w:p>
                  <w:p w:rsidR="00A47ECB" w:rsidRDefault="00A47ECB" w:rsidP="004D3580">
                    <w:pPr>
                      <w:rPr>
                        <w:sz w:val="18"/>
                        <w:szCs w:val="18"/>
                      </w:rPr>
                    </w:pPr>
                  </w:p>
                  <w:p w:rsidR="00A47ECB" w:rsidRPr="004D3580" w:rsidRDefault="00A47ECB" w:rsidP="004D3580">
                    <w:pPr>
                      <w:rPr>
                        <w:sz w:val="18"/>
                        <w:szCs w:val="18"/>
                      </w:rPr>
                    </w:pPr>
                  </w:p>
                </w:txbxContent>
              </v:textbox>
            </v:oval>
            <v:oval id="_x0000_s1032" style="position:absolute;left:427;top:12480;width:1700;height:990" fillcolor="#ed7d31 [3205]" strokecolor="#f2f2f2 [3041]" strokeweight="3pt">
              <v:shadow on="t" type="perspective" color="#823b0b [1605]" opacity=".5" offset="1pt" offset2="-1pt"/>
              <v:textbox>
                <w:txbxContent>
                  <w:p w:rsidR="00A47ECB" w:rsidRPr="004D3580" w:rsidRDefault="00A47ECB" w:rsidP="00850FE4">
                    <w:pPr>
                      <w:jc w:val="center"/>
                      <w:rPr>
                        <w:sz w:val="18"/>
                        <w:szCs w:val="18"/>
                      </w:rPr>
                    </w:pPr>
                    <w:r>
                      <w:rPr>
                        <w:sz w:val="18"/>
                        <w:szCs w:val="18"/>
                      </w:rPr>
                      <w:t>Paroles d’enseignant</w:t>
                    </w:r>
                  </w:p>
                </w:txbxContent>
              </v:textbox>
            </v:oval>
          </v:group>
        </w:pict>
      </w: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Un objectif commun et partagé</w:t>
      </w: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p>
    <w:p w:rsidR="004D3580" w:rsidRDefault="004D3580" w:rsidP="004D494C">
      <w:pPr>
        <w:spacing w:after="0" w:line="240" w:lineRule="auto"/>
        <w:jc w:val="both"/>
        <w:rPr>
          <w:rFonts w:ascii="Century Gothic" w:hAnsi="Century Gothic"/>
        </w:rPr>
      </w:pPr>
      <w:r>
        <w:rPr>
          <w:rFonts w:ascii="Century Gothic" w:hAnsi="Century Gothic"/>
        </w:rPr>
        <w:t>Attention : prendre des précautions puisqu’il faut mettre en place un contexte pour…</w:t>
      </w:r>
    </w:p>
    <w:p w:rsidR="006276DF" w:rsidRDefault="00850FE4" w:rsidP="004D494C">
      <w:pPr>
        <w:spacing w:after="0" w:line="240" w:lineRule="auto"/>
        <w:jc w:val="both"/>
        <w:rPr>
          <w:rFonts w:ascii="Century Gothic" w:hAnsi="Century Gothic"/>
        </w:rPr>
      </w:pPr>
      <w:r>
        <w:rPr>
          <w:rFonts w:ascii="Century Gothic" w:hAnsi="Century Gothic"/>
        </w:rPr>
        <w:t>Etre cohérent par rapport aux intentions !</w:t>
      </w:r>
    </w:p>
    <w:p w:rsidR="001940D9" w:rsidRDefault="001940D9" w:rsidP="004D494C">
      <w:pPr>
        <w:spacing w:after="0" w:line="240" w:lineRule="auto"/>
        <w:jc w:val="both"/>
        <w:rPr>
          <w:rFonts w:ascii="Century Gothic" w:hAnsi="Century Gothic"/>
        </w:rPr>
      </w:pPr>
    </w:p>
    <w:p w:rsidR="001940D9" w:rsidRPr="00210CFC" w:rsidRDefault="001940D9" w:rsidP="004D494C">
      <w:pPr>
        <w:spacing w:after="0" w:line="240" w:lineRule="auto"/>
        <w:jc w:val="both"/>
        <w:rPr>
          <w:rFonts w:ascii="Century Gothic" w:hAnsi="Century Gothic"/>
        </w:rPr>
      </w:pPr>
      <w:r w:rsidRPr="00210CFC">
        <w:rPr>
          <w:rFonts w:ascii="Century Gothic" w:hAnsi="Century Gothic"/>
        </w:rPr>
        <w:t>2.2.2 : 2</w:t>
      </w:r>
      <w:r w:rsidRPr="00210CFC">
        <w:rPr>
          <w:rFonts w:ascii="Century Gothic" w:hAnsi="Century Gothic"/>
          <w:vertAlign w:val="superscript"/>
        </w:rPr>
        <w:t>ème</w:t>
      </w:r>
      <w:r w:rsidRPr="00210CFC">
        <w:rPr>
          <w:rFonts w:ascii="Century Gothic" w:hAnsi="Century Gothic"/>
        </w:rPr>
        <w:t xml:space="preserve"> constat basé sur une analyse de la nature des pratiques professionnelles observées en 2014/15 lors des inspections qui porte sur le statut accordé à l’élève en situation d’apprentissage :</w:t>
      </w:r>
    </w:p>
    <w:p w:rsidR="004D3580" w:rsidRPr="00210CFC" w:rsidRDefault="004D3580" w:rsidP="004D494C">
      <w:pPr>
        <w:spacing w:after="0" w:line="240" w:lineRule="auto"/>
        <w:jc w:val="both"/>
        <w:rPr>
          <w:rFonts w:ascii="Century Gothic" w:hAnsi="Century Gothic"/>
          <w:u w:val="single"/>
        </w:rPr>
      </w:pPr>
    </w:p>
    <w:p w:rsidR="004D3580" w:rsidRPr="00210CFC" w:rsidRDefault="00AA37C5" w:rsidP="004D494C">
      <w:pPr>
        <w:spacing w:after="0" w:line="240" w:lineRule="auto"/>
        <w:jc w:val="both"/>
        <w:rPr>
          <w:rFonts w:ascii="Century Gothic" w:hAnsi="Century Gothic"/>
        </w:rPr>
      </w:pPr>
      <w:r w:rsidRPr="00210CFC">
        <w:rPr>
          <w:rFonts w:ascii="Century Gothic" w:hAnsi="Century Gothic"/>
        </w:rPr>
        <w:t>48% : Elève applicateur →</w:t>
      </w:r>
      <w:r w:rsidR="004D3580" w:rsidRPr="00210CFC">
        <w:rPr>
          <w:rFonts w:ascii="Century Gothic" w:hAnsi="Century Gothic"/>
        </w:rPr>
        <w:t xml:space="preserve"> applique la solution pensée par l’enseignant.</w:t>
      </w:r>
    </w:p>
    <w:p w:rsidR="004D3580" w:rsidRPr="00210CFC" w:rsidRDefault="00850FE4" w:rsidP="004D494C">
      <w:pPr>
        <w:spacing w:after="0" w:line="240" w:lineRule="auto"/>
        <w:jc w:val="both"/>
        <w:rPr>
          <w:rFonts w:ascii="Century Gothic" w:hAnsi="Century Gothic"/>
        </w:rPr>
      </w:pPr>
      <w:r w:rsidRPr="00210CFC">
        <w:rPr>
          <w:rFonts w:ascii="Century Gothic" w:hAnsi="Century Gothic"/>
        </w:rPr>
        <w:t>35% : élève acteur</w:t>
      </w:r>
      <w:r w:rsidR="001940D9" w:rsidRPr="00210CFC">
        <w:rPr>
          <w:rFonts w:ascii="Century Gothic" w:hAnsi="Century Gothic"/>
        </w:rPr>
        <w:t xml:space="preserve"> de ses apprentissages → possibilité de choix donc de </w:t>
      </w:r>
      <w:r w:rsidR="00AA37C5" w:rsidRPr="00210CFC">
        <w:rPr>
          <w:rFonts w:ascii="Century Gothic" w:hAnsi="Century Gothic"/>
        </w:rPr>
        <w:t xml:space="preserve">prises de </w:t>
      </w:r>
      <w:r w:rsidR="001940D9" w:rsidRPr="00210CFC">
        <w:rPr>
          <w:rFonts w:ascii="Century Gothic" w:hAnsi="Century Gothic"/>
        </w:rPr>
        <w:t>décisions</w:t>
      </w:r>
    </w:p>
    <w:p w:rsidR="00850FE4" w:rsidRPr="00210CFC" w:rsidRDefault="00850FE4" w:rsidP="004D494C">
      <w:pPr>
        <w:spacing w:after="0" w:line="240" w:lineRule="auto"/>
        <w:jc w:val="both"/>
        <w:rPr>
          <w:rFonts w:ascii="Century Gothic" w:hAnsi="Century Gothic"/>
        </w:rPr>
      </w:pPr>
      <w:r w:rsidRPr="00210CFC">
        <w:rPr>
          <w:rFonts w:ascii="Century Gothic" w:hAnsi="Century Gothic"/>
        </w:rPr>
        <w:t xml:space="preserve">17% : auteur et acteur : l’élève peut prendre des initiatives et peut proposer d’autres </w:t>
      </w:r>
      <w:r w:rsidR="001940D9" w:rsidRPr="00210CFC">
        <w:rPr>
          <w:rFonts w:ascii="Century Gothic" w:hAnsi="Century Gothic"/>
        </w:rPr>
        <w:t>situations pour aller plus loin → principe de la dévolution, de l’initiative, de la création.</w:t>
      </w:r>
    </w:p>
    <w:p w:rsidR="004207AB" w:rsidRPr="00210CFC" w:rsidRDefault="004207AB" w:rsidP="004D494C">
      <w:pPr>
        <w:spacing w:after="0" w:line="240" w:lineRule="auto"/>
        <w:jc w:val="both"/>
        <w:rPr>
          <w:rFonts w:ascii="Century Gothic" w:hAnsi="Century Gothic"/>
        </w:rPr>
      </w:pPr>
    </w:p>
    <w:p w:rsidR="00AA37C5" w:rsidRPr="00210CFC" w:rsidRDefault="00AA37C5" w:rsidP="004D494C">
      <w:pPr>
        <w:spacing w:after="0" w:line="240" w:lineRule="auto"/>
        <w:jc w:val="both"/>
        <w:rPr>
          <w:rFonts w:ascii="Century Gothic" w:hAnsi="Century Gothic"/>
        </w:rPr>
      </w:pPr>
      <w:r w:rsidRPr="00210CFC">
        <w:rPr>
          <w:rFonts w:ascii="Century Gothic" w:hAnsi="Century Gothic"/>
        </w:rPr>
        <w:t>2.2.3 : L’objectif des IA.IPR :</w:t>
      </w:r>
    </w:p>
    <w:p w:rsidR="004207AB" w:rsidRPr="00210CFC" w:rsidRDefault="00AA37C5" w:rsidP="004D494C">
      <w:pPr>
        <w:spacing w:after="0" w:line="240" w:lineRule="auto"/>
        <w:jc w:val="both"/>
        <w:rPr>
          <w:rFonts w:ascii="Century Gothic" w:hAnsi="Century Gothic"/>
        </w:rPr>
      </w:pPr>
      <w:r w:rsidRPr="00210CFC">
        <w:rPr>
          <w:rFonts w:ascii="Century Gothic" w:hAnsi="Century Gothic"/>
        </w:rPr>
        <w:t xml:space="preserve"> Il est de réduire les écarts entre ses trois sources (cf schéma) et la catégorisation présentée qui illustre la réalité des pratiques afin de permettre de faire atteindre des objectifs cohérents avec des élèves « différents ».</w:t>
      </w:r>
    </w:p>
    <w:p w:rsidR="00662CF8" w:rsidRPr="00210CFC" w:rsidRDefault="00E80721" w:rsidP="004D494C">
      <w:pPr>
        <w:spacing w:after="0" w:line="240" w:lineRule="auto"/>
        <w:jc w:val="both"/>
        <w:rPr>
          <w:rFonts w:ascii="Century Gothic" w:hAnsi="Century Gothic"/>
          <w:sz w:val="16"/>
          <w:szCs w:val="16"/>
          <w:vertAlign w:val="subscript"/>
        </w:rPr>
      </w:pPr>
      <w:r w:rsidRPr="00210CFC">
        <w:rPr>
          <w:rFonts w:ascii="Century Gothic" w:hAnsi="Century Gothic"/>
          <w:sz w:val="16"/>
          <w:szCs w:val="16"/>
          <w:vertAlign w:val="subscript"/>
        </w:rPr>
        <w:t>(1) S4C : Socle commun de connaissances, de compétences et de culture.</w:t>
      </w:r>
    </w:p>
    <w:p w:rsidR="00662CF8" w:rsidRDefault="00002360" w:rsidP="00002360">
      <w:pPr>
        <w:spacing w:after="0" w:line="240" w:lineRule="auto"/>
        <w:rPr>
          <w:rFonts w:ascii="Century Gothic" w:hAnsi="Century Gothic"/>
          <w:b/>
          <w:sz w:val="28"/>
          <w:szCs w:val="28"/>
        </w:rPr>
      </w:pPr>
      <w:r>
        <w:rPr>
          <w:rFonts w:ascii="Century Gothic" w:hAnsi="Century Gothic"/>
          <w:b/>
          <w:sz w:val="28"/>
          <w:szCs w:val="28"/>
        </w:rPr>
        <w:lastRenderedPageBreak/>
        <w:t>3.</w:t>
      </w:r>
      <w:r w:rsidR="00662CF8" w:rsidRPr="00662CF8">
        <w:rPr>
          <w:rFonts w:ascii="Century Gothic" w:hAnsi="Century Gothic"/>
          <w:b/>
          <w:sz w:val="28"/>
          <w:szCs w:val="28"/>
        </w:rPr>
        <w:t>Comment rendre tous les élèves compétents ?</w:t>
      </w:r>
    </w:p>
    <w:p w:rsidR="00E80721" w:rsidRDefault="00E80721" w:rsidP="00002360">
      <w:pPr>
        <w:spacing w:after="0" w:line="240" w:lineRule="auto"/>
        <w:rPr>
          <w:rFonts w:ascii="Century Gothic" w:hAnsi="Century Gothic"/>
          <w:b/>
          <w:sz w:val="28"/>
          <w:szCs w:val="28"/>
        </w:rPr>
      </w:pPr>
    </w:p>
    <w:p w:rsidR="00002360" w:rsidRDefault="00002360" w:rsidP="00002360">
      <w:pPr>
        <w:spacing w:after="0" w:line="240" w:lineRule="auto"/>
        <w:jc w:val="both"/>
        <w:rPr>
          <w:rFonts w:ascii="Century Gothic" w:hAnsi="Century Gothic"/>
        </w:rPr>
      </w:pPr>
      <w:r w:rsidRPr="00002360">
        <w:rPr>
          <w:rFonts w:ascii="Century Gothic" w:hAnsi="Century Gothic"/>
          <w:b/>
        </w:rPr>
        <w:t xml:space="preserve"> </w:t>
      </w:r>
      <w:r w:rsidRPr="00E80721">
        <w:rPr>
          <w:rFonts w:ascii="Century Gothic" w:hAnsi="Century Gothic"/>
          <w:b/>
          <w:u w:val="single"/>
        </w:rPr>
        <w:t>Projet Académique de Formation en Bretagne</w:t>
      </w:r>
      <w:r>
        <w:rPr>
          <w:rFonts w:ascii="Century Gothic" w:hAnsi="Century Gothic"/>
          <w:b/>
        </w:rPr>
        <w:t xml:space="preserve"> </w:t>
      </w:r>
      <w:r w:rsidRPr="00E80721">
        <w:rPr>
          <w:rFonts w:ascii="Century Gothic" w:hAnsi="Century Gothic"/>
        </w:rPr>
        <w:t>(</w:t>
      </w:r>
      <w:r w:rsidR="00E80721">
        <w:rPr>
          <w:rFonts w:ascii="Century Gothic" w:hAnsi="Century Gothic"/>
          <w:b/>
        </w:rPr>
        <w:t xml:space="preserve">Ressources : </w:t>
      </w:r>
      <w:r w:rsidRPr="00A33E96">
        <w:rPr>
          <w:rFonts w:ascii="Century Gothic" w:hAnsi="Century Gothic"/>
          <w:highlight w:val="yellow"/>
        </w:rPr>
        <w:t xml:space="preserve"> site académique)</w:t>
      </w:r>
    </w:p>
    <w:p w:rsidR="00662CF8" w:rsidRDefault="00662CF8" w:rsidP="004D494C">
      <w:pPr>
        <w:spacing w:after="0" w:line="240" w:lineRule="auto"/>
        <w:jc w:val="both"/>
        <w:rPr>
          <w:rFonts w:ascii="Century Gothic" w:hAnsi="Century Gothic"/>
        </w:rPr>
      </w:pPr>
    </w:p>
    <w:p w:rsidR="00662CF8" w:rsidRPr="00391C1C" w:rsidRDefault="00662CF8" w:rsidP="004D494C">
      <w:pPr>
        <w:spacing w:after="0" w:line="240" w:lineRule="auto"/>
        <w:jc w:val="both"/>
        <w:rPr>
          <w:rFonts w:ascii="Century Gothic" w:hAnsi="Century Gothic"/>
          <w:b/>
          <w:u w:val="single"/>
        </w:rPr>
      </w:pPr>
      <w:r w:rsidRPr="00391C1C">
        <w:rPr>
          <w:rFonts w:ascii="Century Gothic" w:hAnsi="Century Gothic"/>
          <w:b/>
          <w:u w:val="single"/>
        </w:rPr>
        <w:t>3 pe</w:t>
      </w:r>
      <w:r w:rsidR="00002360" w:rsidRPr="00391C1C">
        <w:rPr>
          <w:rFonts w:ascii="Century Gothic" w:hAnsi="Century Gothic"/>
          <w:b/>
          <w:u w:val="single"/>
        </w:rPr>
        <w:t>rspectives :</w:t>
      </w:r>
    </w:p>
    <w:p w:rsidR="00662CF8" w:rsidRPr="00A33E96" w:rsidRDefault="00662CF8" w:rsidP="00A33E96">
      <w:pPr>
        <w:pStyle w:val="Paragraphedeliste"/>
        <w:numPr>
          <w:ilvl w:val="0"/>
          <w:numId w:val="5"/>
        </w:numPr>
        <w:spacing w:after="0" w:line="240" w:lineRule="auto"/>
        <w:jc w:val="both"/>
        <w:rPr>
          <w:rFonts w:ascii="Century Gothic" w:hAnsi="Century Gothic"/>
        </w:rPr>
      </w:pPr>
      <w:r w:rsidRPr="00A33E96">
        <w:rPr>
          <w:rFonts w:ascii="Century Gothic" w:hAnsi="Century Gothic"/>
        </w:rPr>
        <w:t>Un élève qui apprend au cœur d’une école juste pour tous et enseignante pour chacun.</w:t>
      </w:r>
    </w:p>
    <w:p w:rsidR="00662CF8" w:rsidRPr="00A33E96" w:rsidRDefault="00662CF8" w:rsidP="00A33E96">
      <w:pPr>
        <w:pStyle w:val="Paragraphedeliste"/>
        <w:numPr>
          <w:ilvl w:val="0"/>
          <w:numId w:val="5"/>
        </w:numPr>
        <w:spacing w:after="0" w:line="240" w:lineRule="auto"/>
        <w:jc w:val="both"/>
        <w:rPr>
          <w:rFonts w:ascii="Century Gothic" w:hAnsi="Century Gothic"/>
        </w:rPr>
      </w:pPr>
      <w:r w:rsidRPr="00A33E96">
        <w:rPr>
          <w:rFonts w:ascii="Century Gothic" w:hAnsi="Century Gothic"/>
        </w:rPr>
        <w:t>Un élève citoyen, en devenir, au sein de l’école de la République</w:t>
      </w:r>
    </w:p>
    <w:p w:rsidR="00662CF8" w:rsidRPr="00A33E96" w:rsidRDefault="00662CF8" w:rsidP="00A33E96">
      <w:pPr>
        <w:pStyle w:val="Paragraphedeliste"/>
        <w:numPr>
          <w:ilvl w:val="0"/>
          <w:numId w:val="5"/>
        </w:numPr>
        <w:spacing w:after="0" w:line="240" w:lineRule="auto"/>
        <w:jc w:val="both"/>
        <w:rPr>
          <w:rFonts w:ascii="Century Gothic" w:hAnsi="Century Gothic"/>
        </w:rPr>
      </w:pPr>
      <w:r w:rsidRPr="00A33E96">
        <w:rPr>
          <w:rFonts w:ascii="Century Gothic" w:hAnsi="Century Gothic"/>
        </w:rPr>
        <w:t>Un élève connecté et ouvert sur le monde</w:t>
      </w:r>
    </w:p>
    <w:p w:rsidR="00662CF8" w:rsidRDefault="00662CF8" w:rsidP="004D494C">
      <w:pPr>
        <w:spacing w:after="0" w:line="240" w:lineRule="auto"/>
        <w:jc w:val="both"/>
        <w:rPr>
          <w:rFonts w:ascii="Century Gothic" w:hAnsi="Century Gothic"/>
          <w:b/>
        </w:rPr>
      </w:pPr>
    </w:p>
    <w:p w:rsidR="00662CF8" w:rsidRPr="003B3C73" w:rsidRDefault="003B3C73" w:rsidP="003B3C73">
      <w:pPr>
        <w:spacing w:after="0" w:line="240" w:lineRule="auto"/>
        <w:jc w:val="both"/>
        <w:rPr>
          <w:rFonts w:ascii="Century Gothic" w:hAnsi="Century Gothic"/>
          <w:b/>
          <w:sz w:val="28"/>
          <w:szCs w:val="28"/>
        </w:rPr>
      </w:pPr>
      <w:r w:rsidRPr="003B3C73">
        <w:rPr>
          <w:rFonts w:ascii="Century Gothic" w:hAnsi="Century Gothic"/>
          <w:b/>
          <w:sz w:val="28"/>
          <w:szCs w:val="28"/>
        </w:rPr>
        <w:t>4.</w:t>
      </w:r>
      <w:r w:rsidR="00662CF8" w:rsidRPr="003B3C73">
        <w:rPr>
          <w:rFonts w:ascii="Century Gothic" w:hAnsi="Century Gothic"/>
          <w:b/>
          <w:sz w:val="28"/>
          <w:szCs w:val="28"/>
        </w:rPr>
        <w:t>Structure des programmes EPS :</w:t>
      </w:r>
    </w:p>
    <w:p w:rsidR="00662CF8" w:rsidRDefault="00662CF8" w:rsidP="004D494C">
      <w:pPr>
        <w:spacing w:after="0" w:line="240" w:lineRule="auto"/>
        <w:jc w:val="both"/>
        <w:rPr>
          <w:rFonts w:ascii="Century Gothic" w:hAnsi="Century Gothic"/>
          <w:b/>
        </w:rPr>
      </w:pPr>
    </w:p>
    <w:p w:rsidR="00662CF8" w:rsidRDefault="00E80721" w:rsidP="004D494C">
      <w:pPr>
        <w:spacing w:after="0" w:line="240" w:lineRule="auto"/>
        <w:jc w:val="both"/>
        <w:rPr>
          <w:rFonts w:ascii="Century Gothic" w:hAnsi="Century Gothic"/>
        </w:rPr>
      </w:pPr>
      <w:r>
        <w:rPr>
          <w:rFonts w:ascii="Century Gothic" w:hAnsi="Century Gothic"/>
        </w:rPr>
        <w:t xml:space="preserve">→ </w:t>
      </w:r>
      <w:r w:rsidR="00662CF8" w:rsidRPr="00662CF8">
        <w:rPr>
          <w:rFonts w:ascii="Century Gothic" w:hAnsi="Century Gothic"/>
        </w:rPr>
        <w:t xml:space="preserve">Impact de ces </w:t>
      </w:r>
      <w:r>
        <w:rPr>
          <w:rFonts w:ascii="Century Gothic" w:hAnsi="Century Gothic"/>
        </w:rPr>
        <w:t xml:space="preserve">nouveaux </w:t>
      </w:r>
      <w:r w:rsidR="00662CF8" w:rsidRPr="00662CF8">
        <w:rPr>
          <w:rFonts w:ascii="Century Gothic" w:hAnsi="Century Gothic"/>
        </w:rPr>
        <w:t>prog</w:t>
      </w:r>
      <w:r w:rsidR="006276DF">
        <w:rPr>
          <w:rFonts w:ascii="Century Gothic" w:hAnsi="Century Gothic"/>
        </w:rPr>
        <w:t>rammes</w:t>
      </w:r>
      <w:r w:rsidR="00662CF8" w:rsidRPr="00662CF8">
        <w:rPr>
          <w:rFonts w:ascii="Century Gothic" w:hAnsi="Century Gothic"/>
        </w:rPr>
        <w:t xml:space="preserve"> sur la réécriture des projets EPS.</w:t>
      </w:r>
    </w:p>
    <w:p w:rsidR="00662CF8" w:rsidRDefault="00E80721" w:rsidP="004D494C">
      <w:pPr>
        <w:spacing w:after="0" w:line="240" w:lineRule="auto"/>
        <w:jc w:val="both"/>
        <w:rPr>
          <w:rFonts w:ascii="Century Gothic" w:hAnsi="Century Gothic"/>
        </w:rPr>
      </w:pPr>
      <w:r>
        <w:rPr>
          <w:rFonts w:ascii="Century Gothic" w:hAnsi="Century Gothic"/>
        </w:rPr>
        <w:t>→</w:t>
      </w:r>
      <w:r w:rsidRPr="00363BED">
        <w:rPr>
          <w:rFonts w:ascii="Century Gothic" w:hAnsi="Century Gothic"/>
          <w:b/>
        </w:rPr>
        <w:t>Texte fondateur des nouveaux programmes = le S4C</w:t>
      </w:r>
    </w:p>
    <w:p w:rsidR="00662CF8" w:rsidRDefault="00E80721" w:rsidP="004D494C">
      <w:pPr>
        <w:spacing w:after="0" w:line="240" w:lineRule="auto"/>
        <w:jc w:val="both"/>
        <w:rPr>
          <w:rFonts w:ascii="Century Gothic" w:hAnsi="Century Gothic"/>
        </w:rPr>
      </w:pPr>
      <w:r>
        <w:rPr>
          <w:rFonts w:ascii="Century Gothic" w:hAnsi="Century Gothic"/>
        </w:rPr>
        <w:t>→ u</w:t>
      </w:r>
      <w:r w:rsidR="00662CF8">
        <w:rPr>
          <w:rFonts w:ascii="Century Gothic" w:hAnsi="Century Gothic"/>
        </w:rPr>
        <w:t>ne structuration qui part du socle.</w:t>
      </w:r>
    </w:p>
    <w:p w:rsidR="005A3C7B" w:rsidRDefault="005A3C7B" w:rsidP="004D494C">
      <w:pPr>
        <w:spacing w:after="0" w:line="240" w:lineRule="auto"/>
        <w:jc w:val="both"/>
        <w:rPr>
          <w:rFonts w:ascii="Century Gothic" w:hAnsi="Century Gothic"/>
        </w:rPr>
      </w:pPr>
      <w:r>
        <w:rPr>
          <w:rFonts w:ascii="Century Gothic" w:hAnsi="Century Gothic"/>
        </w:rPr>
        <w:t>→ programmes à envisager comme des outils pour une réécriture des projets pédagogiques</w:t>
      </w:r>
      <w:r w:rsidR="00363BED">
        <w:rPr>
          <w:rFonts w:ascii="Century Gothic" w:hAnsi="Century Gothic"/>
        </w:rPr>
        <w:t>.</w:t>
      </w:r>
    </w:p>
    <w:p w:rsidR="005A3C7B" w:rsidRDefault="005A3C7B" w:rsidP="004D494C">
      <w:pPr>
        <w:spacing w:after="0" w:line="240" w:lineRule="auto"/>
        <w:jc w:val="both"/>
        <w:rPr>
          <w:rFonts w:ascii="Century Gothic" w:hAnsi="Century Gothic"/>
        </w:rPr>
      </w:pPr>
      <w:r>
        <w:rPr>
          <w:rFonts w:ascii="Century Gothic" w:hAnsi="Century Gothic"/>
        </w:rPr>
        <w:t>→ un objectif commun : créer les conditions d’une culture scolaire commune en EPS</w:t>
      </w:r>
      <w:r w:rsidR="00363BED">
        <w:rPr>
          <w:rFonts w:ascii="Century Gothic" w:hAnsi="Century Gothic"/>
        </w:rPr>
        <w:t>.</w:t>
      </w:r>
    </w:p>
    <w:p w:rsidR="00662CF8" w:rsidRDefault="00662CF8" w:rsidP="004D494C">
      <w:pPr>
        <w:spacing w:after="0" w:line="240" w:lineRule="auto"/>
        <w:jc w:val="both"/>
        <w:rPr>
          <w:rFonts w:ascii="Century Gothic" w:hAnsi="Century Gothic"/>
        </w:rPr>
      </w:pPr>
    </w:p>
    <w:p w:rsidR="00662CF8" w:rsidRDefault="00F7643B" w:rsidP="004D494C">
      <w:pPr>
        <w:spacing w:after="0" w:line="240" w:lineRule="auto"/>
        <w:jc w:val="both"/>
        <w:rPr>
          <w:rFonts w:ascii="Century Gothic" w:hAnsi="Century Gothic"/>
        </w:rPr>
      </w:pPr>
      <w:r>
        <w:rPr>
          <w:rFonts w:ascii="Century Gothic" w:hAnsi="Century Gothic"/>
          <w:b/>
          <w:u w:val="single"/>
        </w:rPr>
        <w:t>4.1 </w:t>
      </w:r>
      <w:r w:rsidR="00E80721" w:rsidRPr="00363BED">
        <w:rPr>
          <w:rFonts w:ascii="Century Gothic" w:hAnsi="Century Gothic"/>
          <w:b/>
          <w:u w:val="single"/>
        </w:rPr>
        <w:t xml:space="preserve"> Les </w:t>
      </w:r>
      <w:r w:rsidR="00662CF8" w:rsidRPr="00363BED">
        <w:rPr>
          <w:rFonts w:ascii="Century Gothic" w:hAnsi="Century Gothic"/>
          <w:b/>
          <w:u w:val="single"/>
        </w:rPr>
        <w:t>5 Enjeux du Socle 4C</w:t>
      </w:r>
      <w:r w:rsidR="00662CF8" w:rsidRPr="00363BED">
        <w:rPr>
          <w:rFonts w:ascii="Century Gothic" w:hAnsi="Century Gothic"/>
          <w:u w:val="single"/>
        </w:rPr>
        <w:t> </w:t>
      </w:r>
      <w:r w:rsidR="007065C8">
        <w:rPr>
          <w:rFonts w:ascii="Century Gothic" w:hAnsi="Century Gothic"/>
          <w:u w:val="single"/>
        </w:rPr>
        <w:t>(socle commun de connaissances, de compétences et de culture)</w:t>
      </w:r>
      <w:r w:rsidR="00662CF8">
        <w:rPr>
          <w:rFonts w:ascii="Century Gothic" w:hAnsi="Century Gothic"/>
        </w:rPr>
        <w:t>:</w:t>
      </w:r>
    </w:p>
    <w:p w:rsidR="00662CF8" w:rsidRPr="00662CF8" w:rsidRDefault="00662CF8" w:rsidP="00662CF8">
      <w:pPr>
        <w:pStyle w:val="Paragraphedeliste"/>
        <w:numPr>
          <w:ilvl w:val="0"/>
          <w:numId w:val="1"/>
        </w:numPr>
        <w:spacing w:after="0" w:line="240" w:lineRule="auto"/>
        <w:jc w:val="both"/>
        <w:rPr>
          <w:rFonts w:ascii="Century Gothic" w:hAnsi="Century Gothic"/>
        </w:rPr>
      </w:pPr>
      <w:r w:rsidRPr="00662CF8">
        <w:rPr>
          <w:rFonts w:ascii="Century Gothic" w:hAnsi="Century Gothic"/>
        </w:rPr>
        <w:t>S’épanouir</w:t>
      </w:r>
    </w:p>
    <w:p w:rsidR="00662CF8" w:rsidRPr="00662CF8" w:rsidRDefault="00662CF8" w:rsidP="00662CF8">
      <w:pPr>
        <w:pStyle w:val="Paragraphedeliste"/>
        <w:numPr>
          <w:ilvl w:val="0"/>
          <w:numId w:val="1"/>
        </w:numPr>
        <w:spacing w:after="0" w:line="240" w:lineRule="auto"/>
        <w:jc w:val="both"/>
        <w:rPr>
          <w:rFonts w:ascii="Century Gothic" w:hAnsi="Century Gothic"/>
        </w:rPr>
      </w:pPr>
      <w:r w:rsidRPr="00662CF8">
        <w:rPr>
          <w:rFonts w:ascii="Century Gothic" w:hAnsi="Century Gothic"/>
        </w:rPr>
        <w:t>Réussir</w:t>
      </w:r>
    </w:p>
    <w:p w:rsidR="00662CF8" w:rsidRPr="00662CF8" w:rsidRDefault="00662CF8" w:rsidP="00662CF8">
      <w:pPr>
        <w:pStyle w:val="Paragraphedeliste"/>
        <w:numPr>
          <w:ilvl w:val="0"/>
          <w:numId w:val="1"/>
        </w:numPr>
        <w:spacing w:after="0" w:line="240" w:lineRule="auto"/>
        <w:jc w:val="both"/>
        <w:rPr>
          <w:rFonts w:ascii="Century Gothic" w:hAnsi="Century Gothic"/>
        </w:rPr>
      </w:pPr>
      <w:r w:rsidRPr="00662CF8">
        <w:rPr>
          <w:rFonts w:ascii="Century Gothic" w:hAnsi="Century Gothic"/>
        </w:rPr>
        <w:t>S’insérer dans sa vie d’adulte et futur citoyen</w:t>
      </w:r>
    </w:p>
    <w:p w:rsidR="00662CF8" w:rsidRPr="00662CF8" w:rsidRDefault="00662CF8" w:rsidP="00662CF8">
      <w:pPr>
        <w:pStyle w:val="Paragraphedeliste"/>
        <w:numPr>
          <w:ilvl w:val="0"/>
          <w:numId w:val="1"/>
        </w:numPr>
        <w:spacing w:after="0" w:line="240" w:lineRule="auto"/>
        <w:jc w:val="both"/>
        <w:rPr>
          <w:rFonts w:ascii="Century Gothic" w:hAnsi="Century Gothic"/>
        </w:rPr>
      </w:pPr>
      <w:r w:rsidRPr="00662CF8">
        <w:rPr>
          <w:rFonts w:ascii="Century Gothic" w:hAnsi="Century Gothic"/>
        </w:rPr>
        <w:t>Se socialiser</w:t>
      </w:r>
    </w:p>
    <w:p w:rsidR="00662CF8" w:rsidRDefault="00662CF8" w:rsidP="00662CF8">
      <w:pPr>
        <w:pStyle w:val="Paragraphedeliste"/>
        <w:numPr>
          <w:ilvl w:val="0"/>
          <w:numId w:val="1"/>
        </w:numPr>
        <w:spacing w:after="0" w:line="240" w:lineRule="auto"/>
        <w:jc w:val="both"/>
        <w:rPr>
          <w:rFonts w:ascii="Century Gothic" w:hAnsi="Century Gothic"/>
        </w:rPr>
      </w:pPr>
      <w:r w:rsidRPr="00662CF8">
        <w:rPr>
          <w:rFonts w:ascii="Century Gothic" w:hAnsi="Century Gothic"/>
        </w:rPr>
        <w:t>Participer</w:t>
      </w:r>
    </w:p>
    <w:p w:rsidR="00662CF8" w:rsidRDefault="00662CF8" w:rsidP="00662CF8">
      <w:pPr>
        <w:spacing w:after="0" w:line="240" w:lineRule="auto"/>
        <w:jc w:val="both"/>
        <w:rPr>
          <w:rFonts w:ascii="Century Gothic" w:hAnsi="Century Gothic"/>
        </w:rPr>
      </w:pPr>
    </w:p>
    <w:p w:rsidR="00662CF8" w:rsidRPr="00210CFC" w:rsidRDefault="00F7643B" w:rsidP="00662CF8">
      <w:pPr>
        <w:spacing w:after="0" w:line="240" w:lineRule="auto"/>
        <w:jc w:val="both"/>
        <w:rPr>
          <w:rFonts w:ascii="Century Gothic" w:hAnsi="Century Gothic"/>
          <w:b/>
          <w:u w:val="single"/>
        </w:rPr>
      </w:pPr>
      <w:r w:rsidRPr="00210CFC">
        <w:rPr>
          <w:rFonts w:ascii="Century Gothic" w:hAnsi="Century Gothic"/>
          <w:b/>
          <w:u w:val="single"/>
        </w:rPr>
        <w:t>4.2 </w:t>
      </w:r>
      <w:r w:rsidR="00363BED" w:rsidRPr="00210CFC">
        <w:rPr>
          <w:rFonts w:ascii="Century Gothic" w:hAnsi="Century Gothic"/>
          <w:b/>
          <w:u w:val="single"/>
        </w:rPr>
        <w:t xml:space="preserve"> Les </w:t>
      </w:r>
      <w:r w:rsidRPr="00210CFC">
        <w:rPr>
          <w:rFonts w:ascii="Century Gothic" w:hAnsi="Century Gothic"/>
          <w:b/>
          <w:u w:val="single"/>
        </w:rPr>
        <w:t>5 domaines du socle</w:t>
      </w:r>
      <w:r w:rsidR="00662CF8" w:rsidRPr="00210CFC">
        <w:rPr>
          <w:rFonts w:ascii="Century Gothic" w:hAnsi="Century Gothic"/>
          <w:b/>
          <w:u w:val="single"/>
        </w:rPr>
        <w:t xml:space="preserve"> déclinés</w:t>
      </w:r>
      <w:r w:rsidR="00363BED" w:rsidRPr="00210CFC">
        <w:rPr>
          <w:rFonts w:ascii="Century Gothic" w:hAnsi="Century Gothic"/>
          <w:b/>
          <w:u w:val="single"/>
        </w:rPr>
        <w:t> </w:t>
      </w:r>
      <w:r w:rsidRPr="00210CFC">
        <w:rPr>
          <w:rFonts w:ascii="Century Gothic" w:hAnsi="Century Gothic"/>
          <w:b/>
          <w:u w:val="single"/>
        </w:rPr>
        <w:t>en EPS</w:t>
      </w:r>
      <w:r w:rsidR="00363BED" w:rsidRPr="00210CFC">
        <w:rPr>
          <w:rFonts w:ascii="Century Gothic" w:hAnsi="Century Gothic"/>
          <w:b/>
          <w:u w:val="single"/>
        </w:rPr>
        <w:t>:</w:t>
      </w:r>
    </w:p>
    <w:p w:rsidR="00662CF8" w:rsidRDefault="00662CF8" w:rsidP="00662CF8">
      <w:pPr>
        <w:spacing w:after="0" w:line="240" w:lineRule="auto"/>
        <w:jc w:val="both"/>
        <w:rPr>
          <w:rFonts w:ascii="Century Gothic" w:hAnsi="Century Gothic"/>
        </w:rPr>
      </w:pPr>
    </w:p>
    <w:p w:rsidR="00662CF8" w:rsidRDefault="00210CFC" w:rsidP="00662CF8">
      <w:pPr>
        <w:spacing w:after="0" w:line="240" w:lineRule="auto"/>
        <w:jc w:val="both"/>
        <w:rPr>
          <w:rFonts w:ascii="Century Gothic" w:hAnsi="Century Gothic"/>
        </w:rPr>
      </w:pPr>
      <w:r>
        <w:rPr>
          <w:rFonts w:ascii="Century Gothic" w:hAnsi="Century Gothic"/>
        </w:rPr>
        <w:t>Domaine 1 :</w:t>
      </w:r>
      <w:r w:rsidR="00662CF8">
        <w:rPr>
          <w:rFonts w:ascii="Century Gothic" w:hAnsi="Century Gothic"/>
        </w:rPr>
        <w:t>Les langages pour penser et communiquer</w:t>
      </w:r>
    </w:p>
    <w:p w:rsidR="00662CF8" w:rsidRDefault="00662CF8" w:rsidP="00662CF8">
      <w:pPr>
        <w:spacing w:after="0" w:line="240" w:lineRule="auto"/>
        <w:jc w:val="both"/>
        <w:rPr>
          <w:rFonts w:ascii="Century Gothic" w:hAnsi="Century Gothic"/>
        </w:rPr>
      </w:pPr>
      <w:r>
        <w:rPr>
          <w:rFonts w:ascii="Century Gothic" w:hAnsi="Century Gothic"/>
        </w:rPr>
        <w:t>CG1</w:t>
      </w:r>
      <w:r w:rsidR="00210CFC">
        <w:rPr>
          <w:rFonts w:ascii="Century Gothic" w:hAnsi="Century Gothic"/>
        </w:rPr>
        <w:t>(1)</w:t>
      </w:r>
      <w:r>
        <w:rPr>
          <w:rFonts w:ascii="Century Gothic" w:hAnsi="Century Gothic"/>
        </w:rPr>
        <w:t> : développer sa motricité et construire un langage du corps.</w:t>
      </w:r>
    </w:p>
    <w:p w:rsidR="00662CF8" w:rsidRDefault="00662CF8" w:rsidP="00662CF8">
      <w:pPr>
        <w:spacing w:after="0" w:line="240" w:lineRule="auto"/>
        <w:jc w:val="both"/>
        <w:rPr>
          <w:rFonts w:ascii="Century Gothic" w:hAnsi="Century Gothic"/>
        </w:rPr>
      </w:pPr>
    </w:p>
    <w:p w:rsidR="00662CF8" w:rsidRDefault="00210CFC" w:rsidP="00662CF8">
      <w:pPr>
        <w:spacing w:after="0" w:line="240" w:lineRule="auto"/>
        <w:jc w:val="both"/>
        <w:rPr>
          <w:rFonts w:ascii="Century Gothic" w:hAnsi="Century Gothic"/>
        </w:rPr>
      </w:pPr>
      <w:r>
        <w:rPr>
          <w:rFonts w:ascii="Century Gothic" w:hAnsi="Century Gothic"/>
        </w:rPr>
        <w:t xml:space="preserve">Domaine 2 : </w:t>
      </w:r>
      <w:r w:rsidR="00662CF8">
        <w:rPr>
          <w:rFonts w:ascii="Century Gothic" w:hAnsi="Century Gothic"/>
        </w:rPr>
        <w:t>Les méthodes et les outils pour apprendre</w:t>
      </w:r>
    </w:p>
    <w:p w:rsidR="00662CF8" w:rsidRDefault="00662CF8" w:rsidP="00662CF8">
      <w:pPr>
        <w:spacing w:after="0" w:line="240" w:lineRule="auto"/>
        <w:jc w:val="both"/>
        <w:rPr>
          <w:rFonts w:ascii="Century Gothic" w:hAnsi="Century Gothic"/>
        </w:rPr>
      </w:pPr>
      <w:r>
        <w:rPr>
          <w:rFonts w:ascii="Century Gothic" w:hAnsi="Century Gothic"/>
        </w:rPr>
        <w:t>CG2 : s’approprier, seul ou à plusieurs, par la pratique les méthodes et outils pour apprendre.</w:t>
      </w:r>
    </w:p>
    <w:p w:rsidR="00662CF8" w:rsidRDefault="00662CF8" w:rsidP="00662CF8">
      <w:pPr>
        <w:spacing w:after="0" w:line="240" w:lineRule="auto"/>
        <w:jc w:val="both"/>
        <w:rPr>
          <w:rFonts w:ascii="Century Gothic" w:hAnsi="Century Gothic"/>
        </w:rPr>
      </w:pPr>
    </w:p>
    <w:p w:rsidR="00662CF8" w:rsidRDefault="009128EC" w:rsidP="00662CF8">
      <w:pPr>
        <w:spacing w:after="0" w:line="240" w:lineRule="auto"/>
        <w:jc w:val="both"/>
        <w:rPr>
          <w:rFonts w:ascii="Century Gothic" w:hAnsi="Century Gothic"/>
        </w:rPr>
      </w:pPr>
      <w:r>
        <w:rPr>
          <w:rFonts w:ascii="Century Gothic" w:hAnsi="Century Gothic"/>
        </w:rPr>
        <w:t xml:space="preserve">Domaine 3 : </w:t>
      </w:r>
      <w:r w:rsidR="00662CF8">
        <w:rPr>
          <w:rFonts w:ascii="Century Gothic" w:hAnsi="Century Gothic"/>
        </w:rPr>
        <w:t>La formation de la personne et du citoyen</w:t>
      </w:r>
    </w:p>
    <w:p w:rsidR="00662CF8" w:rsidRDefault="00662CF8" w:rsidP="00662CF8">
      <w:pPr>
        <w:spacing w:after="0" w:line="240" w:lineRule="auto"/>
        <w:jc w:val="both"/>
        <w:rPr>
          <w:rFonts w:ascii="Century Gothic" w:hAnsi="Century Gothic"/>
        </w:rPr>
      </w:pPr>
      <w:r>
        <w:rPr>
          <w:rFonts w:ascii="Century Gothic" w:hAnsi="Century Gothic"/>
        </w:rPr>
        <w:t>CG3 : partager des règles, assumer des rôles et des responsabilités.</w:t>
      </w:r>
    </w:p>
    <w:p w:rsidR="00662CF8" w:rsidRDefault="00662CF8" w:rsidP="00662CF8">
      <w:pPr>
        <w:spacing w:after="0" w:line="240" w:lineRule="auto"/>
        <w:jc w:val="both"/>
        <w:rPr>
          <w:rFonts w:ascii="Century Gothic" w:hAnsi="Century Gothic"/>
        </w:rPr>
      </w:pPr>
    </w:p>
    <w:p w:rsidR="00662CF8" w:rsidRDefault="009128EC" w:rsidP="00662CF8">
      <w:pPr>
        <w:spacing w:after="0" w:line="240" w:lineRule="auto"/>
        <w:jc w:val="both"/>
        <w:rPr>
          <w:rFonts w:ascii="Century Gothic" w:hAnsi="Century Gothic"/>
        </w:rPr>
      </w:pPr>
      <w:r>
        <w:rPr>
          <w:rFonts w:ascii="Century Gothic" w:hAnsi="Century Gothic"/>
        </w:rPr>
        <w:t xml:space="preserve">Domaine 4 : </w:t>
      </w:r>
      <w:r w:rsidR="00662CF8">
        <w:rPr>
          <w:rFonts w:ascii="Century Gothic" w:hAnsi="Century Gothic"/>
        </w:rPr>
        <w:t>Les systèmes naturels et les systèmes techniques</w:t>
      </w:r>
    </w:p>
    <w:p w:rsidR="00662CF8" w:rsidRDefault="00662CF8" w:rsidP="00662CF8">
      <w:pPr>
        <w:spacing w:after="0" w:line="240" w:lineRule="auto"/>
        <w:jc w:val="both"/>
        <w:rPr>
          <w:rFonts w:ascii="Century Gothic" w:hAnsi="Century Gothic"/>
        </w:rPr>
      </w:pPr>
      <w:r>
        <w:rPr>
          <w:rFonts w:ascii="Century Gothic" w:hAnsi="Century Gothic"/>
        </w:rPr>
        <w:t>CG4 : apprendre à entretenir sa santé par une activité physique régulière</w:t>
      </w:r>
    </w:p>
    <w:p w:rsidR="00662CF8" w:rsidRDefault="00662CF8" w:rsidP="00662CF8">
      <w:pPr>
        <w:spacing w:after="0" w:line="240" w:lineRule="auto"/>
        <w:jc w:val="both"/>
        <w:rPr>
          <w:rFonts w:ascii="Century Gothic" w:hAnsi="Century Gothic"/>
        </w:rPr>
      </w:pPr>
    </w:p>
    <w:p w:rsidR="00662CF8" w:rsidRDefault="009128EC" w:rsidP="00662CF8">
      <w:pPr>
        <w:spacing w:after="0" w:line="240" w:lineRule="auto"/>
        <w:jc w:val="both"/>
        <w:rPr>
          <w:rFonts w:ascii="Century Gothic" w:hAnsi="Century Gothic"/>
        </w:rPr>
      </w:pPr>
      <w:r>
        <w:rPr>
          <w:rFonts w:ascii="Century Gothic" w:hAnsi="Century Gothic"/>
        </w:rPr>
        <w:t xml:space="preserve">Domaine 5 : </w:t>
      </w:r>
      <w:r w:rsidR="00662CF8">
        <w:rPr>
          <w:rFonts w:ascii="Century Gothic" w:hAnsi="Century Gothic"/>
        </w:rPr>
        <w:t>Les représentations de monde et de l’activité</w:t>
      </w:r>
    </w:p>
    <w:p w:rsidR="00662CF8" w:rsidRDefault="00662CF8" w:rsidP="00662CF8">
      <w:pPr>
        <w:spacing w:after="0" w:line="240" w:lineRule="auto"/>
        <w:jc w:val="both"/>
        <w:rPr>
          <w:rFonts w:ascii="Century Gothic" w:hAnsi="Century Gothic"/>
        </w:rPr>
      </w:pPr>
      <w:r>
        <w:rPr>
          <w:rFonts w:ascii="Century Gothic" w:hAnsi="Century Gothic"/>
        </w:rPr>
        <w:t>CG5 : s’approprier une culture physique, sportive et artistique pour construire un regard lucide sur le monde contemporain.</w:t>
      </w:r>
    </w:p>
    <w:p w:rsidR="00662CF8" w:rsidRDefault="00662CF8" w:rsidP="00662CF8">
      <w:pPr>
        <w:spacing w:after="0" w:line="240" w:lineRule="auto"/>
        <w:jc w:val="both"/>
        <w:rPr>
          <w:rFonts w:ascii="Century Gothic" w:hAnsi="Century Gothic"/>
        </w:rPr>
      </w:pPr>
    </w:p>
    <w:p w:rsidR="00662CF8" w:rsidRPr="00210CFC" w:rsidRDefault="00662CF8" w:rsidP="00662CF8">
      <w:pPr>
        <w:spacing w:after="0" w:line="240" w:lineRule="auto"/>
        <w:jc w:val="both"/>
        <w:rPr>
          <w:rFonts w:ascii="Century Gothic" w:hAnsi="Century Gothic"/>
        </w:rPr>
      </w:pPr>
      <w:r w:rsidRPr="00210CFC">
        <w:rPr>
          <w:rFonts w:ascii="Century Gothic" w:hAnsi="Century Gothic"/>
        </w:rPr>
        <w:t>Mais dans un contexte particulier</w:t>
      </w:r>
      <w:r w:rsidR="00391C1C" w:rsidRPr="00210CFC">
        <w:rPr>
          <w:rFonts w:ascii="Century Gothic" w:hAnsi="Century Gothic"/>
        </w:rPr>
        <w:t xml:space="preserve"> qui est celui de chaque établissement avec ses caractéristiques, particularités.</w:t>
      </w:r>
    </w:p>
    <w:p w:rsidR="00662CF8" w:rsidRDefault="00662CF8"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0D2C90" w:rsidRDefault="000D2C90" w:rsidP="00662CF8">
      <w:pPr>
        <w:spacing w:after="0" w:line="240" w:lineRule="auto"/>
        <w:jc w:val="both"/>
        <w:rPr>
          <w:rFonts w:ascii="Century Gothic" w:hAnsi="Century Gothic"/>
        </w:rPr>
      </w:pPr>
    </w:p>
    <w:p w:rsidR="00210CFC" w:rsidRDefault="00210CFC" w:rsidP="00662CF8">
      <w:pPr>
        <w:spacing w:after="0" w:line="240" w:lineRule="auto"/>
        <w:jc w:val="both"/>
        <w:rPr>
          <w:rFonts w:ascii="Century Gothic" w:hAnsi="Century Gothic"/>
          <w:color w:val="0070C0"/>
        </w:rPr>
      </w:pPr>
    </w:p>
    <w:p w:rsidR="00210CFC" w:rsidRPr="007065C8" w:rsidRDefault="00210CFC" w:rsidP="00662CF8">
      <w:pPr>
        <w:spacing w:after="0" w:line="240" w:lineRule="auto"/>
        <w:jc w:val="both"/>
        <w:rPr>
          <w:rFonts w:ascii="Century Gothic" w:hAnsi="Century Gothic"/>
        </w:rPr>
      </w:pPr>
      <w:r w:rsidRPr="007065C8">
        <w:rPr>
          <w:rFonts w:ascii="Century Gothic" w:hAnsi="Century Gothic"/>
        </w:rPr>
        <w:t xml:space="preserve">(1) CG = les 5 compétences générales à développer en EPS </w:t>
      </w:r>
    </w:p>
    <w:p w:rsidR="00662CF8" w:rsidRPr="00A47ECB" w:rsidRDefault="00F7643B" w:rsidP="00662CF8">
      <w:pPr>
        <w:spacing w:after="0" w:line="240" w:lineRule="auto"/>
        <w:jc w:val="both"/>
        <w:rPr>
          <w:rFonts w:ascii="Century Gothic" w:hAnsi="Century Gothic"/>
          <w:b/>
          <w:u w:val="single"/>
        </w:rPr>
      </w:pPr>
      <w:r w:rsidRPr="00A47ECB">
        <w:rPr>
          <w:rFonts w:ascii="Century Gothic" w:hAnsi="Century Gothic"/>
          <w:b/>
          <w:u w:val="single"/>
        </w:rPr>
        <w:lastRenderedPageBreak/>
        <w:t>4.3 Organisation des programmes :</w:t>
      </w:r>
    </w:p>
    <w:p w:rsidR="00F7643B" w:rsidRDefault="00F7643B" w:rsidP="00662CF8">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2376"/>
        <w:gridCol w:w="2126"/>
        <w:gridCol w:w="851"/>
        <w:gridCol w:w="5245"/>
      </w:tblGrid>
      <w:tr w:rsidR="00ED5786" w:rsidTr="00927345">
        <w:trPr>
          <w:trHeight w:val="696"/>
        </w:trPr>
        <w:tc>
          <w:tcPr>
            <w:tcW w:w="2376" w:type="dxa"/>
          </w:tcPr>
          <w:p w:rsidR="00ED5786" w:rsidRDefault="00ED5786" w:rsidP="00662CF8">
            <w:pPr>
              <w:jc w:val="both"/>
              <w:rPr>
                <w:rFonts w:ascii="Century Gothic" w:hAnsi="Century Gothic"/>
              </w:rPr>
            </w:pPr>
            <w:r>
              <w:rPr>
                <w:rFonts w:ascii="Century Gothic" w:hAnsi="Century Gothic"/>
              </w:rPr>
              <w:t>Compétences générales travaillées</w:t>
            </w:r>
          </w:p>
        </w:tc>
        <w:tc>
          <w:tcPr>
            <w:tcW w:w="2126" w:type="dxa"/>
            <w:tcBorders>
              <w:right w:val="single" w:sz="4" w:space="0" w:color="auto"/>
            </w:tcBorders>
          </w:tcPr>
          <w:p w:rsidR="00ED5786" w:rsidRDefault="00ED5786" w:rsidP="00662CF8">
            <w:pPr>
              <w:jc w:val="both"/>
              <w:rPr>
                <w:rFonts w:ascii="Century Gothic" w:hAnsi="Century Gothic"/>
              </w:rPr>
            </w:pPr>
            <w:r>
              <w:rPr>
                <w:rFonts w:ascii="Century Gothic" w:hAnsi="Century Gothic"/>
              </w:rPr>
              <w:t>Champs d’apprentissage</w:t>
            </w:r>
          </w:p>
        </w:tc>
        <w:tc>
          <w:tcPr>
            <w:tcW w:w="851" w:type="dxa"/>
            <w:tcBorders>
              <w:top w:val="nil"/>
              <w:left w:val="single" w:sz="4" w:space="0" w:color="auto"/>
              <w:bottom w:val="nil"/>
              <w:right w:val="single" w:sz="4" w:space="0" w:color="auto"/>
            </w:tcBorders>
          </w:tcPr>
          <w:p w:rsidR="00ED5786" w:rsidRDefault="00ED5786" w:rsidP="00662CF8">
            <w:pPr>
              <w:jc w:val="both"/>
              <w:rPr>
                <w:rFonts w:ascii="Century Gothic" w:hAnsi="Century Gothic"/>
              </w:rPr>
            </w:pPr>
          </w:p>
        </w:tc>
        <w:tc>
          <w:tcPr>
            <w:tcW w:w="5245" w:type="dxa"/>
            <w:tcBorders>
              <w:left w:val="single" w:sz="4" w:space="0" w:color="auto"/>
            </w:tcBorders>
          </w:tcPr>
          <w:p w:rsidR="00ED5786" w:rsidRPr="00363BED" w:rsidRDefault="00ED5786" w:rsidP="00662CF8">
            <w:pPr>
              <w:jc w:val="both"/>
              <w:rPr>
                <w:rFonts w:ascii="Century Gothic" w:hAnsi="Century Gothic"/>
                <w:b/>
              </w:rPr>
            </w:pPr>
            <w:r w:rsidRPr="00363BED">
              <w:rPr>
                <w:rFonts w:ascii="Century Gothic" w:hAnsi="Century Gothic"/>
                <w:b/>
              </w:rPr>
              <w:t>Attendus de fin de cycle</w:t>
            </w:r>
            <w:r w:rsidR="00363BED">
              <w:rPr>
                <w:rFonts w:ascii="Century Gothic" w:hAnsi="Century Gothic"/>
                <w:b/>
              </w:rPr>
              <w:t> :</w:t>
            </w:r>
          </w:p>
          <w:p w:rsidR="00ED5786" w:rsidRDefault="00ED5786" w:rsidP="00662CF8">
            <w:pPr>
              <w:jc w:val="both"/>
              <w:rPr>
                <w:rFonts w:ascii="Century Gothic" w:hAnsi="Century Gothic"/>
              </w:rPr>
            </w:pPr>
            <w:r>
              <w:rPr>
                <w:rFonts w:ascii="Century Gothic" w:hAnsi="Century Gothic"/>
              </w:rPr>
              <w:t>Trouver au sein des équipes quels sont les éléments qui nous permettent de dire si l’élève a atteint les attendus de fin de cycle. A construire au sein des équipes péda</w:t>
            </w:r>
            <w:r w:rsidR="00EC21B8">
              <w:rPr>
                <w:rFonts w:ascii="Century Gothic" w:hAnsi="Century Gothic"/>
              </w:rPr>
              <w:t>gogiques</w:t>
            </w:r>
            <w:r w:rsidR="00EC62C6">
              <w:rPr>
                <w:rFonts w:ascii="Century Gothic" w:hAnsi="Century Gothic"/>
              </w:rPr>
              <w:t>.</w:t>
            </w:r>
          </w:p>
        </w:tc>
      </w:tr>
      <w:tr w:rsidR="000D2C90" w:rsidTr="00927345">
        <w:tc>
          <w:tcPr>
            <w:tcW w:w="2376" w:type="dxa"/>
            <w:vMerge w:val="restart"/>
          </w:tcPr>
          <w:p w:rsidR="000D2C90" w:rsidRDefault="000D2C90" w:rsidP="000D2C90">
            <w:pPr>
              <w:rPr>
                <w:rFonts w:ascii="Century Gothic" w:hAnsi="Century Gothic"/>
              </w:rPr>
            </w:pPr>
            <w:r>
              <w:rPr>
                <w:rFonts w:ascii="Century Gothic" w:hAnsi="Century Gothic"/>
              </w:rPr>
              <w:t>CG1 : développer sa motricité et construire un langage du corps.</w:t>
            </w:r>
          </w:p>
          <w:p w:rsidR="000D2C90" w:rsidRDefault="000D2C90" w:rsidP="000D2C90">
            <w:pPr>
              <w:rPr>
                <w:rFonts w:ascii="Century Gothic" w:hAnsi="Century Gothic"/>
              </w:rPr>
            </w:pPr>
          </w:p>
          <w:p w:rsidR="000D2C90" w:rsidRDefault="000D2C90" w:rsidP="000D2C90">
            <w:pPr>
              <w:rPr>
                <w:rFonts w:ascii="Century Gothic" w:hAnsi="Century Gothic"/>
              </w:rPr>
            </w:pPr>
            <w:r>
              <w:rPr>
                <w:rFonts w:ascii="Century Gothic" w:hAnsi="Century Gothic"/>
              </w:rPr>
              <w:t>CG2 : s’approprier, seul ou à plusieurs, par la pratique les méthodes et outils pour apprendre.</w:t>
            </w:r>
          </w:p>
          <w:p w:rsidR="000D2C90" w:rsidRDefault="000D2C90" w:rsidP="000D2C90">
            <w:pPr>
              <w:rPr>
                <w:rFonts w:ascii="Century Gothic" w:hAnsi="Century Gothic"/>
              </w:rPr>
            </w:pPr>
          </w:p>
          <w:p w:rsidR="000D2C90" w:rsidRDefault="000D2C90" w:rsidP="000D2C90">
            <w:pPr>
              <w:rPr>
                <w:rFonts w:ascii="Century Gothic" w:hAnsi="Century Gothic"/>
              </w:rPr>
            </w:pPr>
            <w:r>
              <w:rPr>
                <w:rFonts w:ascii="Century Gothic" w:hAnsi="Century Gothic"/>
              </w:rPr>
              <w:t>CG3 : partager des règles, assumer des rôles et des responsabilités.</w:t>
            </w:r>
          </w:p>
          <w:p w:rsidR="000D2C90" w:rsidRDefault="000D2C90" w:rsidP="000D2C90">
            <w:pPr>
              <w:rPr>
                <w:rFonts w:ascii="Century Gothic" w:hAnsi="Century Gothic"/>
              </w:rPr>
            </w:pPr>
          </w:p>
          <w:p w:rsidR="000D2C90" w:rsidRDefault="000D2C90" w:rsidP="000D2C90">
            <w:pPr>
              <w:rPr>
                <w:rFonts w:ascii="Century Gothic" w:hAnsi="Century Gothic"/>
              </w:rPr>
            </w:pPr>
            <w:r>
              <w:rPr>
                <w:rFonts w:ascii="Century Gothic" w:hAnsi="Century Gothic"/>
              </w:rPr>
              <w:t>CG4 : apprendre à entretenir sa santé par une activité physique régulière</w:t>
            </w:r>
          </w:p>
          <w:p w:rsidR="000D2C90" w:rsidRDefault="000D2C90" w:rsidP="000D2C90">
            <w:pPr>
              <w:rPr>
                <w:rFonts w:ascii="Century Gothic" w:hAnsi="Century Gothic"/>
              </w:rPr>
            </w:pPr>
          </w:p>
          <w:p w:rsidR="000D2C90" w:rsidRDefault="000D2C90" w:rsidP="000D2C90">
            <w:pPr>
              <w:rPr>
                <w:rFonts w:ascii="Century Gothic" w:hAnsi="Century Gothic"/>
              </w:rPr>
            </w:pPr>
            <w:r>
              <w:rPr>
                <w:rFonts w:ascii="Century Gothic" w:hAnsi="Century Gothic"/>
              </w:rPr>
              <w:t>CG5 : s’approprier une culture physique, sportive et artistique pour construire un regard lucide sur le monde contemporain.</w:t>
            </w:r>
          </w:p>
          <w:p w:rsidR="000D2C90" w:rsidRDefault="000D2C90" w:rsidP="00662CF8">
            <w:pPr>
              <w:jc w:val="both"/>
              <w:rPr>
                <w:rFonts w:ascii="Century Gothic" w:hAnsi="Century Gothic"/>
              </w:rPr>
            </w:pPr>
          </w:p>
        </w:tc>
        <w:tc>
          <w:tcPr>
            <w:tcW w:w="2126" w:type="dxa"/>
            <w:tcBorders>
              <w:right w:val="single" w:sz="4" w:space="0" w:color="auto"/>
            </w:tcBorders>
          </w:tcPr>
          <w:p w:rsidR="000D2C90" w:rsidRPr="00662CF8" w:rsidRDefault="009A181A" w:rsidP="00662CF8">
            <w:pPr>
              <w:jc w:val="both"/>
              <w:rPr>
                <w:rFonts w:ascii="Century Gothic" w:hAnsi="Century Gothic"/>
              </w:rPr>
            </w:pPr>
            <w:r>
              <w:rPr>
                <w:rFonts w:ascii="Century Gothic" w:hAnsi="Century Gothic"/>
              </w:rPr>
              <w:t xml:space="preserve">1. </w:t>
            </w:r>
            <w:r w:rsidR="000D2C90">
              <w:rPr>
                <w:rFonts w:ascii="Century Gothic" w:hAnsi="Century Gothic"/>
              </w:rPr>
              <w:t>Produire une perf optimale, mesurable</w:t>
            </w:r>
          </w:p>
          <w:p w:rsidR="000D2C90" w:rsidRDefault="000D2C90" w:rsidP="00662CF8">
            <w:pPr>
              <w:jc w:val="both"/>
              <w:rPr>
                <w:rFonts w:ascii="Century Gothic" w:hAnsi="Century Gothic"/>
              </w:rPr>
            </w:pPr>
          </w:p>
        </w:tc>
        <w:tc>
          <w:tcPr>
            <w:tcW w:w="851" w:type="dxa"/>
            <w:tcBorders>
              <w:top w:val="nil"/>
              <w:left w:val="single" w:sz="4" w:space="0" w:color="auto"/>
              <w:bottom w:val="nil"/>
              <w:right w:val="single" w:sz="4" w:space="0" w:color="auto"/>
            </w:tcBorders>
          </w:tcPr>
          <w:p w:rsidR="000D2C90" w:rsidRDefault="000D2C90" w:rsidP="00662CF8">
            <w:pPr>
              <w:jc w:val="both"/>
              <w:rPr>
                <w:rFonts w:ascii="Century Gothic" w:hAnsi="Century Gothic"/>
              </w:rPr>
            </w:pPr>
          </w:p>
        </w:tc>
        <w:tc>
          <w:tcPr>
            <w:tcW w:w="5245" w:type="dxa"/>
            <w:tcBorders>
              <w:left w:val="single" w:sz="4" w:space="0" w:color="auto"/>
            </w:tcBorders>
          </w:tcPr>
          <w:p w:rsidR="000D2C90" w:rsidRDefault="000D2C90" w:rsidP="00662CF8">
            <w:pPr>
              <w:jc w:val="both"/>
              <w:rPr>
                <w:rFonts w:ascii="Century Gothic" w:hAnsi="Century Gothic"/>
              </w:rPr>
            </w:pPr>
            <w:r>
              <w:rPr>
                <w:rFonts w:ascii="Century Gothic" w:hAnsi="Century Gothic"/>
              </w:rPr>
              <w:t>Il faut donc proposer des situations qui permettent de cons</w:t>
            </w:r>
            <w:r w:rsidR="006276DF">
              <w:rPr>
                <w:rFonts w:ascii="Century Gothic" w:hAnsi="Century Gothic"/>
              </w:rPr>
              <w:t>truire les compétences du champ</w:t>
            </w:r>
            <w:r>
              <w:rPr>
                <w:rFonts w:ascii="Century Gothic" w:hAnsi="Century Gothic"/>
              </w:rPr>
              <w:t>, du cycle. C’est un ensemble qui peut être ouvert.</w:t>
            </w:r>
          </w:p>
        </w:tc>
      </w:tr>
      <w:tr w:rsidR="000D2C90" w:rsidTr="00927345">
        <w:tc>
          <w:tcPr>
            <w:tcW w:w="2376" w:type="dxa"/>
            <w:vMerge/>
          </w:tcPr>
          <w:p w:rsidR="000D2C90" w:rsidRDefault="000D2C90" w:rsidP="00662CF8">
            <w:pPr>
              <w:jc w:val="both"/>
              <w:rPr>
                <w:rFonts w:ascii="Century Gothic" w:hAnsi="Century Gothic"/>
              </w:rPr>
            </w:pPr>
          </w:p>
        </w:tc>
        <w:tc>
          <w:tcPr>
            <w:tcW w:w="2126" w:type="dxa"/>
            <w:tcBorders>
              <w:right w:val="single" w:sz="4" w:space="0" w:color="auto"/>
            </w:tcBorders>
          </w:tcPr>
          <w:p w:rsidR="000D2C90" w:rsidRDefault="009A181A" w:rsidP="00662CF8">
            <w:pPr>
              <w:jc w:val="both"/>
              <w:rPr>
                <w:rFonts w:ascii="Century Gothic" w:hAnsi="Century Gothic"/>
              </w:rPr>
            </w:pPr>
            <w:r>
              <w:rPr>
                <w:rFonts w:ascii="Century Gothic" w:hAnsi="Century Gothic"/>
              </w:rPr>
              <w:t xml:space="preserve">2. </w:t>
            </w:r>
            <w:r w:rsidR="000D2C90">
              <w:rPr>
                <w:rFonts w:ascii="Century Gothic" w:hAnsi="Century Gothic"/>
              </w:rPr>
              <w:t>Adapter ses déplacements à des environnements variés</w:t>
            </w:r>
          </w:p>
        </w:tc>
        <w:tc>
          <w:tcPr>
            <w:tcW w:w="851" w:type="dxa"/>
            <w:tcBorders>
              <w:top w:val="nil"/>
              <w:left w:val="single" w:sz="4" w:space="0" w:color="auto"/>
              <w:bottom w:val="nil"/>
              <w:right w:val="single" w:sz="4" w:space="0" w:color="auto"/>
            </w:tcBorders>
          </w:tcPr>
          <w:p w:rsidR="000D2C90" w:rsidRDefault="000D2C90" w:rsidP="00662CF8">
            <w:pPr>
              <w:jc w:val="both"/>
              <w:rPr>
                <w:rFonts w:ascii="Century Gothic" w:hAnsi="Century Gothic"/>
              </w:rPr>
            </w:pPr>
          </w:p>
        </w:tc>
        <w:tc>
          <w:tcPr>
            <w:tcW w:w="5245" w:type="dxa"/>
            <w:tcBorders>
              <w:left w:val="single" w:sz="4" w:space="0" w:color="auto"/>
            </w:tcBorders>
          </w:tcPr>
          <w:p w:rsidR="000D2C90" w:rsidRPr="00EF2894" w:rsidRDefault="000D2C90" w:rsidP="00662CF8">
            <w:pPr>
              <w:jc w:val="both"/>
              <w:rPr>
                <w:rFonts w:ascii="Century Gothic" w:hAnsi="Century Gothic"/>
                <w:b/>
              </w:rPr>
            </w:pPr>
            <w:r w:rsidRPr="00EF2894">
              <w:rPr>
                <w:rFonts w:ascii="Century Gothic" w:hAnsi="Century Gothic"/>
                <w:b/>
              </w:rPr>
              <w:t>Repères de progressivité.</w:t>
            </w:r>
          </w:p>
          <w:p w:rsidR="000D2C90" w:rsidRDefault="000D2C90" w:rsidP="00662CF8">
            <w:pPr>
              <w:jc w:val="both"/>
              <w:rPr>
                <w:rFonts w:ascii="Century Gothic" w:hAnsi="Century Gothic"/>
              </w:rPr>
            </w:pPr>
            <w:r>
              <w:rPr>
                <w:rFonts w:ascii="Century Gothic" w:hAnsi="Century Gothic"/>
              </w:rPr>
              <w:t>On n’a plus de prog</w:t>
            </w:r>
            <w:r w:rsidR="00451427">
              <w:rPr>
                <w:rFonts w:ascii="Century Gothic" w:hAnsi="Century Gothic"/>
              </w:rPr>
              <w:t>ramme</w:t>
            </w:r>
            <w:r>
              <w:rPr>
                <w:rFonts w:ascii="Century Gothic" w:hAnsi="Century Gothic"/>
              </w:rPr>
              <w:t xml:space="preserve"> par niveau de classe mais par cycle.</w:t>
            </w:r>
          </w:p>
          <w:p w:rsidR="000D2C90" w:rsidRDefault="000D2C90" w:rsidP="00662CF8">
            <w:pPr>
              <w:jc w:val="both"/>
              <w:rPr>
                <w:rFonts w:ascii="Century Gothic" w:hAnsi="Century Gothic"/>
              </w:rPr>
            </w:pPr>
            <w:r>
              <w:rPr>
                <w:rFonts w:ascii="Century Gothic" w:hAnsi="Century Gothic"/>
              </w:rPr>
              <w:t>Dans chacun des champs d’apprentissage définir ces notions de repères de progressivité, comment il va apprendre, quelles seront les étapes de progressivité ?</w:t>
            </w:r>
          </w:p>
          <w:p w:rsidR="000D2C90" w:rsidRDefault="006276DF" w:rsidP="00662CF8">
            <w:pPr>
              <w:jc w:val="both"/>
              <w:rPr>
                <w:rFonts w:ascii="Century Gothic" w:hAnsi="Century Gothic"/>
              </w:rPr>
            </w:pPr>
            <w:r>
              <w:rPr>
                <w:rFonts w:ascii="Century Gothic" w:hAnsi="Century Gothic"/>
              </w:rPr>
              <w:t>Ex dans le champ</w:t>
            </w:r>
            <w:r w:rsidR="000D2C90">
              <w:rPr>
                <w:rFonts w:ascii="Century Gothic" w:hAnsi="Century Gothic"/>
              </w:rPr>
              <w:t xml:space="preserve"> 2 : sécurité dans un 1</w:t>
            </w:r>
            <w:r w:rsidR="000D2C90" w:rsidRPr="00ED5786">
              <w:rPr>
                <w:rFonts w:ascii="Century Gothic" w:hAnsi="Century Gothic"/>
                <w:vertAlign w:val="superscript"/>
              </w:rPr>
              <w:t>er</w:t>
            </w:r>
            <w:r w:rsidR="000D2C90">
              <w:rPr>
                <w:rFonts w:ascii="Century Gothic" w:hAnsi="Century Gothic"/>
              </w:rPr>
              <w:t xml:space="preserve"> tps.</w:t>
            </w:r>
          </w:p>
          <w:p w:rsidR="000D2C90" w:rsidRDefault="000D2C90" w:rsidP="00662CF8">
            <w:pPr>
              <w:jc w:val="both"/>
              <w:rPr>
                <w:rFonts w:ascii="Century Gothic" w:hAnsi="Century Gothic"/>
              </w:rPr>
            </w:pPr>
            <w:r>
              <w:rPr>
                <w:rFonts w:ascii="Century Gothic" w:hAnsi="Century Gothic"/>
              </w:rPr>
              <w:t>Champs 3 : enrichir le voc…</w:t>
            </w:r>
          </w:p>
          <w:p w:rsidR="000D2C90" w:rsidRDefault="000D2C90" w:rsidP="00662CF8">
            <w:pPr>
              <w:jc w:val="both"/>
              <w:rPr>
                <w:rFonts w:ascii="Century Gothic" w:hAnsi="Century Gothic"/>
              </w:rPr>
            </w:pPr>
            <w:r>
              <w:rPr>
                <w:rFonts w:ascii="Century Gothic" w:hAnsi="Century Gothic"/>
              </w:rPr>
              <w:t>Par contre au cycle 4 ce serait d’accepter le regard de l’autre.</w:t>
            </w:r>
          </w:p>
          <w:p w:rsidR="000D2C90" w:rsidRDefault="000D2C90" w:rsidP="00662CF8">
            <w:pPr>
              <w:jc w:val="both"/>
              <w:rPr>
                <w:rFonts w:ascii="Century Gothic" w:hAnsi="Century Gothic"/>
              </w:rPr>
            </w:pPr>
            <w:r>
              <w:rPr>
                <w:rFonts w:ascii="Century Gothic" w:hAnsi="Century Gothic"/>
              </w:rPr>
              <w:t>Construction des équipes.</w:t>
            </w:r>
          </w:p>
        </w:tc>
      </w:tr>
      <w:tr w:rsidR="000D2C90" w:rsidTr="00927345">
        <w:tc>
          <w:tcPr>
            <w:tcW w:w="2376" w:type="dxa"/>
            <w:vMerge/>
          </w:tcPr>
          <w:p w:rsidR="000D2C90" w:rsidRDefault="000D2C90" w:rsidP="00662CF8">
            <w:pPr>
              <w:jc w:val="both"/>
              <w:rPr>
                <w:rFonts w:ascii="Century Gothic" w:hAnsi="Century Gothic"/>
              </w:rPr>
            </w:pPr>
          </w:p>
        </w:tc>
        <w:tc>
          <w:tcPr>
            <w:tcW w:w="2126" w:type="dxa"/>
            <w:tcBorders>
              <w:right w:val="single" w:sz="4" w:space="0" w:color="auto"/>
            </w:tcBorders>
          </w:tcPr>
          <w:p w:rsidR="000D2C90" w:rsidRDefault="000D2C90" w:rsidP="00662CF8">
            <w:pPr>
              <w:jc w:val="both"/>
              <w:rPr>
                <w:rFonts w:ascii="Century Gothic" w:hAnsi="Century Gothic"/>
              </w:rPr>
            </w:pPr>
            <w:r>
              <w:rPr>
                <w:rFonts w:ascii="Century Gothic" w:hAnsi="Century Gothic"/>
              </w:rPr>
              <w:t>S’exprimer devant les autres par une prestation artistique et/ou acrobatique</w:t>
            </w:r>
          </w:p>
        </w:tc>
        <w:tc>
          <w:tcPr>
            <w:tcW w:w="851" w:type="dxa"/>
            <w:tcBorders>
              <w:top w:val="nil"/>
              <w:left w:val="single" w:sz="4" w:space="0" w:color="auto"/>
              <w:bottom w:val="nil"/>
              <w:right w:val="single" w:sz="4" w:space="0" w:color="auto"/>
            </w:tcBorders>
          </w:tcPr>
          <w:p w:rsidR="000D2C90" w:rsidRDefault="000D2C90" w:rsidP="00662CF8">
            <w:pPr>
              <w:jc w:val="both"/>
              <w:rPr>
                <w:rFonts w:ascii="Century Gothic" w:hAnsi="Century Gothic"/>
              </w:rPr>
            </w:pPr>
          </w:p>
        </w:tc>
        <w:tc>
          <w:tcPr>
            <w:tcW w:w="5245" w:type="dxa"/>
            <w:tcBorders>
              <w:left w:val="single" w:sz="4" w:space="0" w:color="auto"/>
            </w:tcBorders>
          </w:tcPr>
          <w:p w:rsidR="000D2C90" w:rsidRDefault="000D2C90" w:rsidP="00662CF8">
            <w:pPr>
              <w:jc w:val="both"/>
              <w:rPr>
                <w:rFonts w:ascii="Century Gothic" w:hAnsi="Century Gothic"/>
              </w:rPr>
            </w:pPr>
            <w:r>
              <w:rPr>
                <w:rFonts w:ascii="Century Gothic" w:hAnsi="Century Gothic"/>
              </w:rPr>
              <w:t>Croisement avec les autres disciplines. Ordre de l’invitation  à la réflexion. Dans les prog</w:t>
            </w:r>
            <w:r w:rsidR="006276DF">
              <w:rPr>
                <w:rFonts w:ascii="Century Gothic" w:hAnsi="Century Gothic"/>
              </w:rPr>
              <w:t>rammes</w:t>
            </w:r>
            <w:r>
              <w:rPr>
                <w:rFonts w:ascii="Century Gothic" w:hAnsi="Century Gothic"/>
              </w:rPr>
              <w:t> : suggestions.</w:t>
            </w:r>
          </w:p>
        </w:tc>
      </w:tr>
      <w:tr w:rsidR="000D2C90" w:rsidTr="00927345">
        <w:tc>
          <w:tcPr>
            <w:tcW w:w="2376" w:type="dxa"/>
            <w:vMerge/>
          </w:tcPr>
          <w:p w:rsidR="000D2C90" w:rsidRDefault="000D2C90" w:rsidP="00662CF8">
            <w:pPr>
              <w:jc w:val="both"/>
              <w:rPr>
                <w:rFonts w:ascii="Century Gothic" w:hAnsi="Century Gothic"/>
              </w:rPr>
            </w:pPr>
          </w:p>
        </w:tc>
        <w:tc>
          <w:tcPr>
            <w:tcW w:w="2126" w:type="dxa"/>
            <w:tcBorders>
              <w:right w:val="single" w:sz="4" w:space="0" w:color="auto"/>
            </w:tcBorders>
          </w:tcPr>
          <w:p w:rsidR="000D2C90" w:rsidRDefault="000D2C90" w:rsidP="00662CF8">
            <w:pPr>
              <w:jc w:val="both"/>
              <w:rPr>
                <w:rFonts w:ascii="Century Gothic" w:hAnsi="Century Gothic"/>
              </w:rPr>
            </w:pPr>
            <w:r>
              <w:rPr>
                <w:rFonts w:ascii="Century Gothic" w:hAnsi="Century Gothic"/>
              </w:rPr>
              <w:t>Conduire et maitriser un affrontement col</w:t>
            </w:r>
            <w:r w:rsidR="00211570">
              <w:rPr>
                <w:rFonts w:ascii="Century Gothic" w:hAnsi="Century Gothic"/>
              </w:rPr>
              <w:t>l</w:t>
            </w:r>
            <w:r>
              <w:rPr>
                <w:rFonts w:ascii="Century Gothic" w:hAnsi="Century Gothic"/>
              </w:rPr>
              <w:t>ectif ou interindividuel</w:t>
            </w:r>
          </w:p>
        </w:tc>
        <w:tc>
          <w:tcPr>
            <w:tcW w:w="851" w:type="dxa"/>
            <w:tcBorders>
              <w:top w:val="nil"/>
              <w:left w:val="single" w:sz="4" w:space="0" w:color="auto"/>
              <w:bottom w:val="nil"/>
              <w:right w:val="single" w:sz="4" w:space="0" w:color="auto"/>
            </w:tcBorders>
          </w:tcPr>
          <w:p w:rsidR="000D2C90" w:rsidRDefault="000D2C90" w:rsidP="00662CF8">
            <w:pPr>
              <w:jc w:val="both"/>
              <w:rPr>
                <w:rFonts w:ascii="Century Gothic" w:hAnsi="Century Gothic"/>
              </w:rPr>
            </w:pPr>
          </w:p>
        </w:tc>
        <w:tc>
          <w:tcPr>
            <w:tcW w:w="5245" w:type="dxa"/>
            <w:tcBorders>
              <w:left w:val="single" w:sz="4" w:space="0" w:color="auto"/>
            </w:tcBorders>
          </w:tcPr>
          <w:p w:rsidR="000D2C90" w:rsidRDefault="000D2C90" w:rsidP="00662CF8">
            <w:pPr>
              <w:jc w:val="both"/>
              <w:rPr>
                <w:rFonts w:ascii="Century Gothic" w:hAnsi="Century Gothic"/>
              </w:rPr>
            </w:pPr>
          </w:p>
        </w:tc>
      </w:tr>
    </w:tbl>
    <w:p w:rsidR="00662CF8" w:rsidRDefault="00662CF8">
      <w:pPr>
        <w:spacing w:after="0" w:line="240" w:lineRule="auto"/>
        <w:jc w:val="both"/>
        <w:rPr>
          <w:rFonts w:ascii="Century Gothic" w:hAnsi="Century Gothic"/>
        </w:rPr>
      </w:pPr>
    </w:p>
    <w:p w:rsidR="00ED5786" w:rsidRDefault="00ED5786">
      <w:pPr>
        <w:spacing w:after="0" w:line="240" w:lineRule="auto"/>
        <w:jc w:val="both"/>
        <w:rPr>
          <w:rFonts w:ascii="Century Gothic" w:hAnsi="Century Gothic"/>
        </w:rPr>
      </w:pPr>
      <w:r>
        <w:rPr>
          <w:rFonts w:ascii="Century Gothic" w:hAnsi="Century Gothic"/>
        </w:rPr>
        <w:t>= bien comprendre la relation entre les compétences générales et les champs d’apprentissage par la construction des compétences.</w:t>
      </w:r>
    </w:p>
    <w:p w:rsidR="00ED5786" w:rsidRDefault="00ED5786">
      <w:pPr>
        <w:spacing w:after="0" w:line="240" w:lineRule="auto"/>
        <w:jc w:val="both"/>
        <w:rPr>
          <w:rFonts w:ascii="Century Gothic" w:hAnsi="Century Gothic"/>
        </w:rPr>
      </w:pPr>
      <w:r>
        <w:rPr>
          <w:rFonts w:ascii="Century Gothic" w:hAnsi="Century Gothic"/>
        </w:rPr>
        <w:t>Construire collégialement les compétences.</w:t>
      </w:r>
    </w:p>
    <w:p w:rsidR="00F7643B" w:rsidRDefault="00F7643B">
      <w:pPr>
        <w:spacing w:after="0" w:line="240" w:lineRule="auto"/>
        <w:jc w:val="both"/>
        <w:rPr>
          <w:rFonts w:ascii="Century Gothic" w:hAnsi="Century Gothic"/>
        </w:rPr>
      </w:pPr>
    </w:p>
    <w:p w:rsidR="00F7643B" w:rsidRPr="00A47ECB" w:rsidRDefault="00F7643B">
      <w:pPr>
        <w:spacing w:after="0" w:line="240" w:lineRule="auto"/>
        <w:jc w:val="both"/>
        <w:rPr>
          <w:rFonts w:ascii="Century Gothic" w:hAnsi="Century Gothic"/>
          <w:b/>
          <w:u w:val="single"/>
        </w:rPr>
      </w:pPr>
      <w:r w:rsidRPr="00A47ECB">
        <w:rPr>
          <w:rFonts w:ascii="Century Gothic" w:hAnsi="Century Gothic"/>
          <w:b/>
          <w:u w:val="single"/>
        </w:rPr>
        <w:t>4.4 Exemples:</w:t>
      </w:r>
    </w:p>
    <w:p w:rsidR="00ED5786" w:rsidRDefault="00ED5786">
      <w:pPr>
        <w:spacing w:after="0" w:line="240" w:lineRule="auto"/>
        <w:jc w:val="both"/>
        <w:rPr>
          <w:rFonts w:ascii="Century Gothic" w:hAnsi="Century Gothic"/>
        </w:rPr>
      </w:pPr>
    </w:p>
    <w:p w:rsidR="00ED5786" w:rsidRDefault="00ED5786">
      <w:pPr>
        <w:spacing w:after="0" w:line="240" w:lineRule="auto"/>
        <w:jc w:val="both"/>
        <w:rPr>
          <w:rFonts w:ascii="Century Gothic" w:hAnsi="Century Gothic"/>
        </w:rPr>
      </w:pPr>
      <w:r w:rsidRPr="00152538">
        <w:rPr>
          <w:rFonts w:ascii="Century Gothic" w:hAnsi="Century Gothic"/>
          <w:b/>
          <w:color w:val="538135" w:themeColor="accent6" w:themeShade="BF"/>
        </w:rPr>
        <w:t xml:space="preserve"> </w:t>
      </w:r>
      <w:r w:rsidRPr="00F7643B">
        <w:rPr>
          <w:rFonts w:ascii="Century Gothic" w:hAnsi="Century Gothic"/>
          <w:b/>
          <w:color w:val="538135" w:themeColor="accent6" w:themeShade="BF"/>
          <w:u w:val="single"/>
        </w:rPr>
        <w:t>Exemple</w:t>
      </w:r>
      <w:r w:rsidR="00D31AE3" w:rsidRPr="00F7643B">
        <w:rPr>
          <w:rFonts w:ascii="Century Gothic" w:hAnsi="Century Gothic"/>
          <w:b/>
          <w:color w:val="538135" w:themeColor="accent6" w:themeShade="BF"/>
          <w:u w:val="single"/>
        </w:rPr>
        <w:t xml:space="preserve"> 1</w:t>
      </w:r>
      <w:r w:rsidR="00610308">
        <w:rPr>
          <w:rFonts w:ascii="Century Gothic" w:hAnsi="Century Gothic"/>
          <w:b/>
          <w:color w:val="538135" w:themeColor="accent6" w:themeShade="BF"/>
        </w:rPr>
        <w:t> : cycle 3 (</w:t>
      </w:r>
      <w:r>
        <w:rPr>
          <w:rFonts w:ascii="Century Gothic" w:hAnsi="Century Gothic"/>
        </w:rPr>
        <w:t xml:space="preserve"> classe de CM1, CM2, 6</w:t>
      </w:r>
      <w:r w:rsidRPr="00ED5786">
        <w:rPr>
          <w:rFonts w:ascii="Century Gothic" w:hAnsi="Century Gothic"/>
          <w:vertAlign w:val="superscript"/>
        </w:rPr>
        <w:t>ème</w:t>
      </w:r>
      <w:r w:rsidR="00610308">
        <w:rPr>
          <w:rFonts w:ascii="Century Gothic" w:hAnsi="Century Gothic"/>
          <w:vertAlign w:val="superscript"/>
        </w:rPr>
        <w:t xml:space="preserve"> </w:t>
      </w:r>
      <w:r w:rsidR="00610308">
        <w:rPr>
          <w:rFonts w:ascii="Century Gothic" w:hAnsi="Century Gothic"/>
        </w:rPr>
        <w:t>)</w:t>
      </w:r>
    </w:p>
    <w:p w:rsidR="00ED5786" w:rsidRDefault="00610308">
      <w:pPr>
        <w:spacing w:after="0" w:line="240" w:lineRule="auto"/>
        <w:jc w:val="both"/>
        <w:rPr>
          <w:rFonts w:ascii="Century Gothic" w:hAnsi="Century Gothic"/>
        </w:rPr>
      </w:pPr>
      <w:r>
        <w:rPr>
          <w:rFonts w:ascii="Century Gothic" w:hAnsi="Century Gothic"/>
        </w:rPr>
        <w:t>A c</w:t>
      </w:r>
      <w:r w:rsidR="00ED5786">
        <w:rPr>
          <w:rFonts w:ascii="Century Gothic" w:hAnsi="Century Gothic"/>
        </w:rPr>
        <w:t>onstruire avec les professeurs des écoles</w:t>
      </w:r>
    </w:p>
    <w:p w:rsidR="00EF2894" w:rsidRPr="00152538" w:rsidRDefault="00464E89">
      <w:pPr>
        <w:spacing w:after="0" w:line="240" w:lineRule="auto"/>
        <w:jc w:val="both"/>
        <w:rPr>
          <w:rFonts w:ascii="Century Gothic" w:hAnsi="Century Gothic"/>
          <w:b/>
          <w:color w:val="538135" w:themeColor="accent6" w:themeShade="BF"/>
        </w:rPr>
      </w:pPr>
      <w:r>
        <w:rPr>
          <w:rFonts w:ascii="Century Gothic" w:hAnsi="Century Gothic"/>
          <w:b/>
          <w:color w:val="538135" w:themeColor="accent6" w:themeShade="BF"/>
        </w:rPr>
        <w:t>L’exemple pris est sur le champ</w:t>
      </w:r>
      <w:r w:rsidR="00610308">
        <w:rPr>
          <w:rFonts w:ascii="Century Gothic" w:hAnsi="Century Gothic"/>
          <w:b/>
          <w:color w:val="538135" w:themeColor="accent6" w:themeShade="BF"/>
        </w:rPr>
        <w:t xml:space="preserve"> d’apprentissage 2 = </w:t>
      </w:r>
      <w:r w:rsidR="00EF2894" w:rsidRPr="00152538">
        <w:rPr>
          <w:rFonts w:ascii="Century Gothic" w:hAnsi="Century Gothic"/>
          <w:b/>
          <w:color w:val="538135" w:themeColor="accent6" w:themeShade="BF"/>
        </w:rPr>
        <w:t>adapter ses déplacements à des environnements variés.</w:t>
      </w:r>
    </w:p>
    <w:p w:rsidR="00EF2894" w:rsidRDefault="00EF2894">
      <w:pPr>
        <w:spacing w:after="0" w:line="240" w:lineRule="auto"/>
        <w:jc w:val="both"/>
        <w:rPr>
          <w:rFonts w:ascii="Century Gothic" w:hAnsi="Century Gothic"/>
        </w:rPr>
      </w:pPr>
    </w:p>
    <w:p w:rsidR="00EF2894" w:rsidRDefault="00EF2894">
      <w:pPr>
        <w:spacing w:after="0" w:line="240" w:lineRule="auto"/>
        <w:jc w:val="both"/>
        <w:rPr>
          <w:rFonts w:ascii="Century Gothic" w:hAnsi="Century Gothic"/>
        </w:rPr>
      </w:pPr>
      <w:r w:rsidRPr="00152538">
        <w:rPr>
          <w:rFonts w:ascii="Century Gothic" w:hAnsi="Century Gothic"/>
          <w:b/>
          <w:color w:val="538135" w:themeColor="accent6" w:themeShade="BF"/>
        </w:rPr>
        <w:t>Les attendus de fin de cycle</w:t>
      </w:r>
      <w:r>
        <w:rPr>
          <w:rFonts w:ascii="Century Gothic" w:hAnsi="Century Gothic"/>
        </w:rPr>
        <w:t xml:space="preserve"> doivent être atteints à la fin de </w:t>
      </w:r>
      <w:r w:rsidR="000E733B">
        <w:rPr>
          <w:rFonts w:ascii="Century Gothic" w:hAnsi="Century Gothic"/>
        </w:rPr>
        <w:t>chaque cycle, dans chaque champ</w:t>
      </w:r>
      <w:r>
        <w:rPr>
          <w:rFonts w:ascii="Century Gothic" w:hAnsi="Century Gothic"/>
        </w:rPr>
        <w:t xml:space="preserve"> d’apprentissage.</w:t>
      </w:r>
    </w:p>
    <w:p w:rsidR="00EF2894" w:rsidRDefault="00EF2894">
      <w:pPr>
        <w:spacing w:after="0" w:line="240" w:lineRule="auto"/>
        <w:jc w:val="both"/>
        <w:rPr>
          <w:rFonts w:ascii="Century Gothic" w:hAnsi="Century Gothic"/>
        </w:rPr>
      </w:pPr>
      <w:r>
        <w:rPr>
          <w:rFonts w:ascii="Century Gothic" w:hAnsi="Century Gothic"/>
        </w:rPr>
        <w:t>Validation du savoir nager en fin de cycle 3 (voir arrêté du 9 juillet 2015) Priorité nationale !</w:t>
      </w:r>
    </w:p>
    <w:p w:rsidR="00EF2894" w:rsidRDefault="00EF2894">
      <w:pPr>
        <w:spacing w:after="0" w:line="240" w:lineRule="auto"/>
        <w:jc w:val="both"/>
        <w:rPr>
          <w:rFonts w:ascii="Century Gothic" w:hAnsi="Century Gothic"/>
        </w:rPr>
      </w:pPr>
    </w:p>
    <w:p w:rsidR="00EF2894" w:rsidRPr="00152538" w:rsidRDefault="00EF2894">
      <w:pPr>
        <w:spacing w:after="0" w:line="240" w:lineRule="auto"/>
        <w:jc w:val="both"/>
        <w:rPr>
          <w:rFonts w:ascii="Century Gothic" w:hAnsi="Century Gothic"/>
          <w:b/>
          <w:color w:val="538135" w:themeColor="accent6" w:themeShade="BF"/>
        </w:rPr>
      </w:pPr>
      <w:r w:rsidRPr="00152538">
        <w:rPr>
          <w:rFonts w:ascii="Century Gothic" w:hAnsi="Century Gothic"/>
          <w:b/>
          <w:color w:val="538135" w:themeColor="accent6" w:themeShade="BF"/>
        </w:rPr>
        <w:t>Les compétences travaillées :</w:t>
      </w:r>
    </w:p>
    <w:p w:rsidR="00EF2894" w:rsidRDefault="00EF2894">
      <w:pPr>
        <w:spacing w:after="0" w:line="240" w:lineRule="auto"/>
        <w:jc w:val="both"/>
        <w:rPr>
          <w:rFonts w:ascii="Century Gothic" w:hAnsi="Century Gothic"/>
        </w:rPr>
      </w:pPr>
      <w:r>
        <w:rPr>
          <w:rFonts w:ascii="Century Gothic" w:hAnsi="Century Gothic"/>
        </w:rPr>
        <w:t>Les CMS savoir se sauver et aussi savoir sauver l’autre.</w:t>
      </w:r>
    </w:p>
    <w:p w:rsidR="00EF2894" w:rsidRDefault="00EF2894">
      <w:pPr>
        <w:spacing w:after="0" w:line="240" w:lineRule="auto"/>
        <w:jc w:val="both"/>
        <w:rPr>
          <w:rFonts w:ascii="Century Gothic" w:hAnsi="Century Gothic"/>
        </w:rPr>
      </w:pPr>
    </w:p>
    <w:p w:rsidR="00EF2894" w:rsidRPr="00152538" w:rsidRDefault="00EF2894">
      <w:pPr>
        <w:spacing w:after="0" w:line="240" w:lineRule="auto"/>
        <w:jc w:val="both"/>
        <w:rPr>
          <w:rFonts w:ascii="Century Gothic" w:hAnsi="Century Gothic"/>
          <w:b/>
          <w:color w:val="538135" w:themeColor="accent6" w:themeShade="BF"/>
        </w:rPr>
      </w:pPr>
      <w:r w:rsidRPr="00152538">
        <w:rPr>
          <w:rFonts w:ascii="Century Gothic" w:hAnsi="Century Gothic"/>
          <w:b/>
          <w:color w:val="538135" w:themeColor="accent6" w:themeShade="BF"/>
        </w:rPr>
        <w:t>Situations :</w:t>
      </w:r>
    </w:p>
    <w:p w:rsidR="00EF2894" w:rsidRDefault="00EF2894">
      <w:pPr>
        <w:spacing w:after="0" w:line="240" w:lineRule="auto"/>
        <w:jc w:val="both"/>
        <w:rPr>
          <w:rFonts w:ascii="Century Gothic" w:hAnsi="Century Gothic"/>
        </w:rPr>
      </w:pPr>
      <w:r>
        <w:rPr>
          <w:rFonts w:ascii="Century Gothic" w:hAnsi="Century Gothic"/>
        </w:rPr>
        <w:lastRenderedPageBreak/>
        <w:t>Activité de roule et de glisse, activités nautiques, équitation, parcours d’orientation, parcours d’escalade, savoir nager, etc…</w:t>
      </w:r>
    </w:p>
    <w:p w:rsidR="00EF2894" w:rsidRDefault="00EF2894">
      <w:pPr>
        <w:spacing w:after="0" w:line="240" w:lineRule="auto"/>
        <w:jc w:val="both"/>
        <w:rPr>
          <w:rFonts w:ascii="Century Gothic" w:hAnsi="Century Gothic"/>
        </w:rPr>
      </w:pPr>
      <w:r>
        <w:rPr>
          <w:rFonts w:ascii="Century Gothic" w:hAnsi="Century Gothic"/>
        </w:rPr>
        <w:t>= Des activités qui permettent l’acquisition des compétences de ce champs d’apprentissage  qui est de se perdre, de se retrouver, d’analyser un environnement.</w:t>
      </w:r>
    </w:p>
    <w:p w:rsidR="00EF2894" w:rsidRDefault="00EF2894">
      <w:pPr>
        <w:spacing w:after="0" w:line="240" w:lineRule="auto"/>
        <w:jc w:val="both"/>
        <w:rPr>
          <w:rFonts w:ascii="Century Gothic" w:hAnsi="Century Gothic"/>
        </w:rPr>
      </w:pPr>
    </w:p>
    <w:p w:rsidR="00EF2894" w:rsidRPr="00152538" w:rsidRDefault="00EF2894">
      <w:pPr>
        <w:spacing w:after="0" w:line="240" w:lineRule="auto"/>
        <w:jc w:val="both"/>
        <w:rPr>
          <w:rFonts w:ascii="Century Gothic" w:hAnsi="Century Gothic"/>
          <w:b/>
          <w:color w:val="538135" w:themeColor="accent6" w:themeShade="BF"/>
        </w:rPr>
      </w:pPr>
      <w:r w:rsidRPr="00152538">
        <w:rPr>
          <w:rFonts w:ascii="Century Gothic" w:hAnsi="Century Gothic"/>
          <w:b/>
          <w:color w:val="538135" w:themeColor="accent6" w:themeShade="BF"/>
        </w:rPr>
        <w:t>Repères de progressivité :</w:t>
      </w:r>
    </w:p>
    <w:p w:rsidR="00EF2894" w:rsidRDefault="00EF2894">
      <w:pPr>
        <w:spacing w:after="0" w:line="240" w:lineRule="auto"/>
        <w:jc w:val="both"/>
        <w:rPr>
          <w:rFonts w:ascii="Century Gothic" w:hAnsi="Century Gothic"/>
        </w:rPr>
      </w:pPr>
      <w:r>
        <w:rPr>
          <w:rFonts w:ascii="Century Gothic" w:hAnsi="Century Gothic"/>
        </w:rPr>
        <w:t>La natation CM1, CM2, 6</w:t>
      </w:r>
      <w:r w:rsidRPr="00EF2894">
        <w:rPr>
          <w:rFonts w:ascii="Century Gothic" w:hAnsi="Century Gothic"/>
          <w:vertAlign w:val="superscript"/>
        </w:rPr>
        <w:t>ème</w:t>
      </w:r>
      <w:r>
        <w:rPr>
          <w:rFonts w:ascii="Century Gothic" w:hAnsi="Century Gothic"/>
        </w:rPr>
        <w:t>.</w:t>
      </w:r>
    </w:p>
    <w:p w:rsidR="00EF2894" w:rsidRDefault="00EF2894">
      <w:pPr>
        <w:spacing w:after="0" w:line="240" w:lineRule="auto"/>
        <w:jc w:val="both"/>
        <w:rPr>
          <w:rFonts w:ascii="Century Gothic" w:hAnsi="Century Gothic"/>
        </w:rPr>
      </w:pPr>
      <w:r>
        <w:rPr>
          <w:rFonts w:ascii="Century Gothic" w:hAnsi="Century Gothic"/>
        </w:rPr>
        <w:t>Véritable invitation.</w:t>
      </w:r>
    </w:p>
    <w:p w:rsidR="00EF2894" w:rsidRDefault="00EF2894">
      <w:pPr>
        <w:spacing w:after="0" w:line="240" w:lineRule="auto"/>
        <w:jc w:val="both"/>
        <w:rPr>
          <w:rFonts w:ascii="Century Gothic" w:hAnsi="Century Gothic"/>
        </w:rPr>
      </w:pPr>
      <w:r>
        <w:rPr>
          <w:rFonts w:ascii="Century Gothic" w:hAnsi="Century Gothic"/>
        </w:rPr>
        <w:t>Les autres APPN seront abordées si les ressources locales ou l’organisation d’un séjour avec nuitées le permettent.</w:t>
      </w:r>
    </w:p>
    <w:p w:rsidR="00EF2894" w:rsidRDefault="00EF2894">
      <w:pPr>
        <w:spacing w:after="0" w:line="240" w:lineRule="auto"/>
        <w:jc w:val="both"/>
        <w:rPr>
          <w:rFonts w:ascii="Century Gothic" w:hAnsi="Century Gothic"/>
        </w:rPr>
      </w:pPr>
    </w:p>
    <w:p w:rsidR="00EF2894" w:rsidRDefault="00EF2894">
      <w:pPr>
        <w:spacing w:after="0" w:line="240" w:lineRule="auto"/>
        <w:jc w:val="both"/>
        <w:rPr>
          <w:rFonts w:ascii="Century Gothic" w:hAnsi="Century Gothic"/>
        </w:rPr>
      </w:pPr>
    </w:p>
    <w:p w:rsidR="00EF2894" w:rsidRPr="00152538" w:rsidRDefault="00781F9F">
      <w:pPr>
        <w:spacing w:after="0" w:line="240" w:lineRule="auto"/>
        <w:jc w:val="both"/>
        <w:rPr>
          <w:rFonts w:ascii="Century Gothic" w:hAnsi="Century Gothic"/>
          <w:b/>
          <w:color w:val="2E74B5" w:themeColor="accent1" w:themeShade="BF"/>
        </w:rPr>
      </w:pPr>
      <w:r w:rsidRPr="00F7643B">
        <w:rPr>
          <w:rFonts w:ascii="Century Gothic" w:hAnsi="Century Gothic"/>
          <w:b/>
          <w:color w:val="2E74B5" w:themeColor="accent1" w:themeShade="BF"/>
          <w:u w:val="single"/>
        </w:rPr>
        <w:t>E</w:t>
      </w:r>
      <w:r w:rsidR="00EF2894" w:rsidRPr="00F7643B">
        <w:rPr>
          <w:rFonts w:ascii="Century Gothic" w:hAnsi="Century Gothic"/>
          <w:b/>
          <w:color w:val="2E74B5" w:themeColor="accent1" w:themeShade="BF"/>
          <w:u w:val="single"/>
        </w:rPr>
        <w:t>x</w:t>
      </w:r>
      <w:r w:rsidRPr="00F7643B">
        <w:rPr>
          <w:rFonts w:ascii="Century Gothic" w:hAnsi="Century Gothic"/>
          <w:b/>
          <w:color w:val="2E74B5" w:themeColor="accent1" w:themeShade="BF"/>
          <w:u w:val="single"/>
        </w:rPr>
        <w:t>emple 2</w:t>
      </w:r>
      <w:r w:rsidR="00EF2894" w:rsidRPr="00152538">
        <w:rPr>
          <w:rFonts w:ascii="Century Gothic" w:hAnsi="Century Gothic"/>
          <w:b/>
          <w:color w:val="2E74B5" w:themeColor="accent1" w:themeShade="BF"/>
        </w:rPr>
        <w:t> : cycle 4</w:t>
      </w:r>
      <w:r>
        <w:rPr>
          <w:rFonts w:ascii="Century Gothic" w:hAnsi="Century Gothic"/>
          <w:b/>
          <w:color w:val="2E74B5" w:themeColor="accent1" w:themeShade="BF"/>
        </w:rPr>
        <w:t xml:space="preserve"> (5è,</w:t>
      </w:r>
      <w:r w:rsidR="00F7643B">
        <w:rPr>
          <w:rFonts w:ascii="Century Gothic" w:hAnsi="Century Gothic"/>
          <w:b/>
          <w:color w:val="2E74B5" w:themeColor="accent1" w:themeShade="BF"/>
        </w:rPr>
        <w:t xml:space="preserve"> </w:t>
      </w:r>
      <w:r>
        <w:rPr>
          <w:rFonts w:ascii="Century Gothic" w:hAnsi="Century Gothic"/>
          <w:b/>
          <w:color w:val="2E74B5" w:themeColor="accent1" w:themeShade="BF"/>
        </w:rPr>
        <w:t>4è, 3è)</w:t>
      </w:r>
    </w:p>
    <w:p w:rsidR="00EF2894" w:rsidRPr="00152538" w:rsidRDefault="00781F9F">
      <w:pPr>
        <w:spacing w:after="0" w:line="240" w:lineRule="auto"/>
        <w:jc w:val="both"/>
        <w:rPr>
          <w:rFonts w:ascii="Century Gothic" w:hAnsi="Century Gothic"/>
          <w:b/>
          <w:color w:val="2E74B5" w:themeColor="accent1" w:themeShade="BF"/>
        </w:rPr>
      </w:pPr>
      <w:r>
        <w:rPr>
          <w:rFonts w:ascii="Century Gothic" w:hAnsi="Century Gothic"/>
          <w:b/>
          <w:color w:val="2E74B5" w:themeColor="accent1" w:themeShade="BF"/>
        </w:rPr>
        <w:t xml:space="preserve">Champs d’apprentissage 3 = </w:t>
      </w:r>
      <w:r w:rsidR="00EF2894" w:rsidRPr="00152538">
        <w:rPr>
          <w:rFonts w:ascii="Century Gothic" w:hAnsi="Century Gothic"/>
          <w:b/>
          <w:color w:val="2E74B5" w:themeColor="accent1" w:themeShade="BF"/>
        </w:rPr>
        <w:t>S’exprimer devant les autres par une prestation artistique et/ou acrobatique.</w:t>
      </w:r>
    </w:p>
    <w:p w:rsidR="00EF2894" w:rsidRPr="00152538" w:rsidRDefault="00EF2894">
      <w:pPr>
        <w:spacing w:after="0" w:line="240" w:lineRule="auto"/>
        <w:jc w:val="both"/>
        <w:rPr>
          <w:rFonts w:ascii="Century Gothic" w:hAnsi="Century Gothic"/>
          <w:b/>
        </w:rPr>
      </w:pPr>
    </w:p>
    <w:p w:rsidR="00EF2894" w:rsidRPr="00152538" w:rsidRDefault="00EF2894">
      <w:pPr>
        <w:spacing w:after="0" w:line="240" w:lineRule="auto"/>
        <w:jc w:val="both"/>
        <w:rPr>
          <w:rFonts w:ascii="Century Gothic" w:hAnsi="Century Gothic"/>
          <w:b/>
          <w:color w:val="2E74B5" w:themeColor="accent1" w:themeShade="BF"/>
        </w:rPr>
      </w:pPr>
      <w:r w:rsidRPr="00152538">
        <w:rPr>
          <w:rFonts w:ascii="Century Gothic" w:hAnsi="Century Gothic"/>
          <w:b/>
          <w:color w:val="2E74B5" w:themeColor="accent1" w:themeShade="BF"/>
        </w:rPr>
        <w:t>Attendus de fin de cycle :</w:t>
      </w:r>
    </w:p>
    <w:p w:rsidR="00EF2894" w:rsidRDefault="00EF2894">
      <w:pPr>
        <w:spacing w:after="0" w:line="240" w:lineRule="auto"/>
        <w:jc w:val="both"/>
        <w:rPr>
          <w:rFonts w:ascii="Century Gothic" w:hAnsi="Century Gothic"/>
        </w:rPr>
      </w:pPr>
      <w:r>
        <w:rPr>
          <w:rFonts w:ascii="Century Gothic" w:hAnsi="Century Gothic"/>
        </w:rPr>
        <w:t>A un moment donné, attendu construit sous forme collective.</w:t>
      </w:r>
    </w:p>
    <w:p w:rsidR="00EF2894" w:rsidRDefault="00EF2894">
      <w:pPr>
        <w:spacing w:after="0" w:line="240" w:lineRule="auto"/>
        <w:jc w:val="both"/>
        <w:rPr>
          <w:rFonts w:ascii="Century Gothic" w:hAnsi="Century Gothic"/>
        </w:rPr>
      </w:pPr>
    </w:p>
    <w:p w:rsidR="00EF2894" w:rsidRPr="00152538" w:rsidRDefault="00EF2894">
      <w:pPr>
        <w:spacing w:after="0" w:line="240" w:lineRule="auto"/>
        <w:jc w:val="both"/>
        <w:rPr>
          <w:rFonts w:ascii="Century Gothic" w:hAnsi="Century Gothic"/>
          <w:b/>
          <w:color w:val="2E74B5" w:themeColor="accent1" w:themeShade="BF"/>
        </w:rPr>
      </w:pPr>
      <w:r w:rsidRPr="00152538">
        <w:rPr>
          <w:rFonts w:ascii="Century Gothic" w:hAnsi="Century Gothic"/>
          <w:b/>
          <w:color w:val="2E74B5" w:themeColor="accent1" w:themeShade="BF"/>
        </w:rPr>
        <w:t>Compétences visées :</w:t>
      </w:r>
    </w:p>
    <w:p w:rsidR="00EF2894" w:rsidRDefault="00EF2894">
      <w:pPr>
        <w:spacing w:after="0" w:line="240" w:lineRule="auto"/>
        <w:jc w:val="both"/>
        <w:rPr>
          <w:rFonts w:ascii="Century Gothic" w:hAnsi="Century Gothic"/>
        </w:rPr>
      </w:pPr>
      <w:r>
        <w:rPr>
          <w:rFonts w:ascii="Century Gothic" w:hAnsi="Century Gothic"/>
        </w:rPr>
        <w:t>Elaborer seul ou à plusieurs</w:t>
      </w:r>
      <w:r w:rsidR="00A760EC">
        <w:rPr>
          <w:rFonts w:ascii="Century Gothic" w:hAnsi="Century Gothic"/>
        </w:rPr>
        <w:t>…pour provoquer une émotion du public (c’est donc important de le travailler en amont)</w:t>
      </w:r>
    </w:p>
    <w:p w:rsidR="00A760EC" w:rsidRDefault="00A760EC">
      <w:pPr>
        <w:spacing w:after="0" w:line="240" w:lineRule="auto"/>
        <w:jc w:val="both"/>
        <w:rPr>
          <w:rFonts w:ascii="Century Gothic" w:hAnsi="Century Gothic"/>
        </w:rPr>
      </w:pPr>
      <w:r>
        <w:rPr>
          <w:rFonts w:ascii="Century Gothic" w:hAnsi="Century Gothic"/>
        </w:rPr>
        <w:t>Construire l’éducation aux risques.</w:t>
      </w:r>
    </w:p>
    <w:p w:rsidR="00A760EC" w:rsidRDefault="00A760EC">
      <w:pPr>
        <w:spacing w:after="0" w:line="240" w:lineRule="auto"/>
        <w:jc w:val="both"/>
        <w:rPr>
          <w:rFonts w:ascii="Century Gothic" w:hAnsi="Century Gothic"/>
        </w:rPr>
      </w:pPr>
      <w:r>
        <w:rPr>
          <w:rFonts w:ascii="Century Gothic" w:hAnsi="Century Gothic"/>
        </w:rPr>
        <w:t>Construire un regard critique…en utilisant le numérique : élément d’appui. On est sur l’image du corps, l’estime de soi…l’appréciation, la subjectivité est au cœur de l’activité de l’élève.</w:t>
      </w:r>
    </w:p>
    <w:p w:rsidR="00A760EC" w:rsidRDefault="00A760EC">
      <w:pPr>
        <w:spacing w:after="0" w:line="240" w:lineRule="auto"/>
        <w:jc w:val="both"/>
        <w:rPr>
          <w:rFonts w:ascii="Century Gothic" w:hAnsi="Century Gothic"/>
        </w:rPr>
      </w:pPr>
    </w:p>
    <w:p w:rsidR="00A760EC" w:rsidRPr="00152538" w:rsidRDefault="00A760EC">
      <w:pPr>
        <w:spacing w:after="0" w:line="240" w:lineRule="auto"/>
        <w:jc w:val="both"/>
        <w:rPr>
          <w:rFonts w:ascii="Century Gothic" w:hAnsi="Century Gothic"/>
          <w:b/>
          <w:color w:val="2E74B5" w:themeColor="accent1" w:themeShade="BF"/>
        </w:rPr>
      </w:pPr>
      <w:r w:rsidRPr="00152538">
        <w:rPr>
          <w:rFonts w:ascii="Century Gothic" w:hAnsi="Century Gothic"/>
          <w:b/>
          <w:color w:val="2E74B5" w:themeColor="accent1" w:themeShade="BF"/>
        </w:rPr>
        <w:t>Situations proposées:</w:t>
      </w:r>
    </w:p>
    <w:p w:rsidR="00A760EC" w:rsidRDefault="00A760EC">
      <w:pPr>
        <w:spacing w:after="0" w:line="240" w:lineRule="auto"/>
        <w:jc w:val="both"/>
        <w:rPr>
          <w:rFonts w:ascii="Century Gothic" w:hAnsi="Century Gothic"/>
        </w:rPr>
      </w:pPr>
      <w:r>
        <w:rPr>
          <w:rFonts w:ascii="Century Gothic" w:hAnsi="Century Gothic"/>
        </w:rPr>
        <w:t>Danse, Acrosport, arts du cirque, gymnastique.</w:t>
      </w:r>
    </w:p>
    <w:p w:rsidR="00A760EC" w:rsidRPr="00152538" w:rsidRDefault="00671882">
      <w:pPr>
        <w:spacing w:after="0" w:line="240" w:lineRule="auto"/>
        <w:jc w:val="both"/>
        <w:rPr>
          <w:rFonts w:ascii="Century Gothic" w:hAnsi="Century Gothic"/>
          <w:b/>
          <w:color w:val="4472C4" w:themeColor="accent5"/>
        </w:rPr>
      </w:pPr>
      <w:r w:rsidRPr="00152538">
        <w:rPr>
          <w:rFonts w:ascii="Century Gothic" w:hAnsi="Century Gothic"/>
          <w:b/>
          <w:color w:val="4472C4" w:themeColor="accent5"/>
        </w:rPr>
        <w:t>Repères de progressivité :</w:t>
      </w:r>
    </w:p>
    <w:p w:rsidR="00671882" w:rsidRDefault="00671882">
      <w:pPr>
        <w:spacing w:after="0" w:line="240" w:lineRule="auto"/>
        <w:jc w:val="both"/>
        <w:rPr>
          <w:rFonts w:ascii="Century Gothic" w:hAnsi="Century Gothic"/>
        </w:rPr>
      </w:pPr>
      <w:r>
        <w:rPr>
          <w:rFonts w:ascii="Century Gothic" w:hAnsi="Century Gothic"/>
        </w:rPr>
        <w:t>Au choix de l’équipe pédagogique.</w:t>
      </w:r>
    </w:p>
    <w:p w:rsidR="002178B3" w:rsidRDefault="002178B3">
      <w:pPr>
        <w:spacing w:after="0" w:line="240" w:lineRule="auto"/>
        <w:jc w:val="both"/>
        <w:rPr>
          <w:rFonts w:ascii="Century Gothic" w:hAnsi="Century Gothic"/>
        </w:rPr>
      </w:pPr>
      <w:r>
        <w:rPr>
          <w:rFonts w:ascii="Century Gothic" w:hAnsi="Century Gothic"/>
        </w:rPr>
        <w:t>Au cycle 4, ils n</w:t>
      </w:r>
      <w:r w:rsidR="000E733B">
        <w:rPr>
          <w:rFonts w:ascii="Century Gothic" w:hAnsi="Century Gothic"/>
        </w:rPr>
        <w:t>e sont définis dans aucun champ</w:t>
      </w:r>
      <w:r>
        <w:rPr>
          <w:rFonts w:ascii="Century Gothic" w:hAnsi="Century Gothic"/>
        </w:rPr>
        <w:t xml:space="preserve"> d’apprentissage.</w:t>
      </w:r>
    </w:p>
    <w:p w:rsidR="00A760EC" w:rsidRDefault="00A760EC" w:rsidP="00C85247">
      <w:pPr>
        <w:spacing w:after="0" w:line="240" w:lineRule="auto"/>
        <w:ind w:hanging="567"/>
        <w:jc w:val="both"/>
        <w:rPr>
          <w:rFonts w:ascii="Century Gothic" w:hAnsi="Century Gothic"/>
        </w:rPr>
      </w:pPr>
    </w:p>
    <w:p w:rsidR="00E76936" w:rsidRPr="00F7643B" w:rsidRDefault="00D31AE3">
      <w:pPr>
        <w:spacing w:after="0" w:line="240" w:lineRule="auto"/>
        <w:jc w:val="both"/>
        <w:rPr>
          <w:rFonts w:ascii="Century Gothic" w:hAnsi="Century Gothic"/>
        </w:rPr>
      </w:pPr>
      <w:r>
        <w:rPr>
          <w:rFonts w:ascii="Century Gothic" w:hAnsi="Century Gothic"/>
          <w:b/>
        </w:rPr>
        <w:t xml:space="preserve">Remarque : </w:t>
      </w:r>
      <w:r w:rsidRPr="00F7643B">
        <w:rPr>
          <w:rFonts w:ascii="Century Gothic" w:hAnsi="Century Gothic"/>
        </w:rPr>
        <w:t xml:space="preserve">C’est la </w:t>
      </w:r>
      <w:r w:rsidR="00E76936" w:rsidRPr="00F7643B">
        <w:rPr>
          <w:rFonts w:ascii="Century Gothic" w:hAnsi="Century Gothic"/>
        </w:rPr>
        <w:t>1</w:t>
      </w:r>
      <w:r w:rsidR="00E76936" w:rsidRPr="00F7643B">
        <w:rPr>
          <w:rFonts w:ascii="Century Gothic" w:hAnsi="Century Gothic"/>
          <w:vertAlign w:val="superscript"/>
        </w:rPr>
        <w:t>ère</w:t>
      </w:r>
      <w:r w:rsidR="00E76936" w:rsidRPr="00F7643B">
        <w:rPr>
          <w:rFonts w:ascii="Century Gothic" w:hAnsi="Century Gothic"/>
        </w:rPr>
        <w:t xml:space="preserve"> fois </w:t>
      </w:r>
      <w:r w:rsidRPr="00F7643B">
        <w:rPr>
          <w:rFonts w:ascii="Century Gothic" w:hAnsi="Century Gothic"/>
        </w:rPr>
        <w:t xml:space="preserve">que le </w:t>
      </w:r>
      <w:r w:rsidR="00E76936" w:rsidRPr="00F7643B">
        <w:rPr>
          <w:rFonts w:ascii="Century Gothic" w:hAnsi="Century Gothic"/>
        </w:rPr>
        <w:t>cadre</w:t>
      </w:r>
      <w:r w:rsidRPr="00F7643B">
        <w:rPr>
          <w:rFonts w:ascii="Century Gothic" w:hAnsi="Century Gothic"/>
        </w:rPr>
        <w:t xml:space="preserve"> d’écriture</w:t>
      </w:r>
      <w:r w:rsidR="00F7643B">
        <w:rPr>
          <w:rFonts w:ascii="Century Gothic" w:hAnsi="Century Gothic"/>
        </w:rPr>
        <w:t xml:space="preserve"> des programmes</w:t>
      </w:r>
      <w:r w:rsidRPr="00F7643B">
        <w:rPr>
          <w:rFonts w:ascii="Century Gothic" w:hAnsi="Century Gothic"/>
        </w:rPr>
        <w:t xml:space="preserve"> est  commun avec</w:t>
      </w:r>
      <w:r w:rsidR="00E76936" w:rsidRPr="00F7643B">
        <w:rPr>
          <w:rFonts w:ascii="Century Gothic" w:hAnsi="Century Gothic"/>
        </w:rPr>
        <w:t xml:space="preserve"> les autres disciplines.</w:t>
      </w:r>
    </w:p>
    <w:p w:rsidR="00E76936" w:rsidRDefault="00E76936">
      <w:pPr>
        <w:spacing w:after="0" w:line="240" w:lineRule="auto"/>
        <w:jc w:val="both"/>
        <w:rPr>
          <w:rFonts w:ascii="Century Gothic" w:hAnsi="Century Gothic"/>
        </w:rPr>
      </w:pPr>
    </w:p>
    <w:p w:rsidR="00A749F5" w:rsidRDefault="00A749F5">
      <w:pPr>
        <w:rPr>
          <w:rFonts w:ascii="Century Gothic" w:hAnsi="Century Gothic"/>
        </w:rPr>
      </w:pPr>
      <w:r>
        <w:rPr>
          <w:rFonts w:ascii="Century Gothic" w:hAnsi="Century Gothic"/>
        </w:rPr>
        <w:br w:type="page"/>
      </w:r>
    </w:p>
    <w:p w:rsidR="00E76936" w:rsidRDefault="00E76936">
      <w:pPr>
        <w:spacing w:after="0" w:line="240" w:lineRule="auto"/>
        <w:jc w:val="both"/>
        <w:rPr>
          <w:rFonts w:ascii="Century Gothic" w:hAnsi="Century Gothic"/>
        </w:rPr>
      </w:pPr>
    </w:p>
    <w:p w:rsidR="00E76936" w:rsidRDefault="00E76936">
      <w:pPr>
        <w:spacing w:after="0" w:line="240" w:lineRule="auto"/>
        <w:jc w:val="both"/>
        <w:rPr>
          <w:rFonts w:ascii="Century Gothic" w:hAnsi="Century Gothic"/>
        </w:rPr>
      </w:pPr>
    </w:p>
    <w:p w:rsidR="00EF2894" w:rsidRPr="00F7643B" w:rsidRDefault="00F7643B" w:rsidP="00F7643B">
      <w:pPr>
        <w:spacing w:after="0" w:line="240" w:lineRule="auto"/>
        <w:rPr>
          <w:rFonts w:ascii="Century Gothic" w:hAnsi="Century Gothic"/>
          <w:b/>
          <w:sz w:val="28"/>
          <w:szCs w:val="28"/>
          <w:u w:val="single"/>
        </w:rPr>
      </w:pPr>
      <w:r w:rsidRPr="00F7643B">
        <w:rPr>
          <w:rFonts w:ascii="Century Gothic" w:hAnsi="Century Gothic"/>
          <w:b/>
          <w:sz w:val="28"/>
          <w:szCs w:val="28"/>
          <w:u w:val="single"/>
        </w:rPr>
        <w:t xml:space="preserve">4.5 </w:t>
      </w:r>
      <w:r w:rsidR="00E76936" w:rsidRPr="00F7643B">
        <w:rPr>
          <w:rFonts w:ascii="Century Gothic" w:hAnsi="Century Gothic"/>
          <w:b/>
          <w:sz w:val="28"/>
          <w:szCs w:val="28"/>
          <w:u w:val="single"/>
        </w:rPr>
        <w:t>Des contenus précisés à décliner localement</w:t>
      </w:r>
      <w:r>
        <w:rPr>
          <w:rFonts w:ascii="Century Gothic" w:hAnsi="Century Gothic"/>
          <w:b/>
          <w:sz w:val="28"/>
          <w:szCs w:val="28"/>
          <w:u w:val="single"/>
        </w:rPr>
        <w:t> :</w:t>
      </w:r>
    </w:p>
    <w:p w:rsidR="00E76936" w:rsidRDefault="00E76936">
      <w:pPr>
        <w:spacing w:after="0" w:line="240" w:lineRule="auto"/>
        <w:jc w:val="both"/>
        <w:rPr>
          <w:rFonts w:ascii="Century Gothic" w:hAnsi="Century Gothic"/>
        </w:rPr>
      </w:pPr>
    </w:p>
    <w:p w:rsidR="00E76936" w:rsidRDefault="002C0D5C">
      <w:pPr>
        <w:spacing w:after="0" w:line="240" w:lineRule="auto"/>
        <w:jc w:val="both"/>
        <w:rPr>
          <w:rFonts w:ascii="Century Gothic" w:hAnsi="Century Gothic"/>
        </w:rPr>
      </w:pPr>
      <w:r>
        <w:rPr>
          <w:rFonts w:ascii="Century Gothic" w:hAnsi="Century Gothic"/>
        </w:rPr>
        <w:t>Invitation à la redéfinition locale.</w:t>
      </w:r>
    </w:p>
    <w:p w:rsidR="00F7643B" w:rsidRDefault="00F7643B">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5456"/>
        <w:gridCol w:w="5457"/>
      </w:tblGrid>
      <w:tr w:rsidR="002C0D5C" w:rsidTr="002C0D5C">
        <w:tc>
          <w:tcPr>
            <w:tcW w:w="5456" w:type="dxa"/>
            <w:tcBorders>
              <w:right w:val="single" w:sz="18" w:space="0" w:color="FF0000"/>
            </w:tcBorders>
          </w:tcPr>
          <w:p w:rsidR="002C0D5C" w:rsidRDefault="007D36A4">
            <w:pPr>
              <w:jc w:val="both"/>
              <w:rPr>
                <w:rFonts w:ascii="Century Gothic" w:hAnsi="Century Gothic"/>
              </w:rPr>
            </w:pPr>
            <w:r>
              <w:rPr>
                <w:rFonts w:ascii="Century Gothic" w:hAnsi="Century Gothic"/>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27.4pt;margin-top:1.65pt;width:37.1pt;height:11.85pt;z-index:251665408" fillcolor="#7030a0"/>
              </w:pict>
            </w:r>
            <w:r w:rsidR="002C0D5C">
              <w:rPr>
                <w:rFonts w:ascii="Century Gothic" w:hAnsi="Century Gothic"/>
              </w:rPr>
              <w:t>Un cadrage national</w:t>
            </w:r>
          </w:p>
        </w:tc>
        <w:tc>
          <w:tcPr>
            <w:tcW w:w="5457" w:type="dxa"/>
            <w:tcBorders>
              <w:top w:val="single" w:sz="18" w:space="0" w:color="FF0000"/>
              <w:left w:val="single" w:sz="18" w:space="0" w:color="FF0000"/>
              <w:bottom w:val="single" w:sz="18" w:space="0" w:color="FF0000"/>
              <w:right w:val="single" w:sz="18" w:space="0" w:color="FF0000"/>
            </w:tcBorders>
          </w:tcPr>
          <w:p w:rsidR="002C0D5C" w:rsidRDefault="002C0D5C">
            <w:pPr>
              <w:jc w:val="both"/>
              <w:rPr>
                <w:rFonts w:ascii="Century Gothic" w:hAnsi="Century Gothic"/>
              </w:rPr>
            </w:pPr>
            <w:r>
              <w:rPr>
                <w:rFonts w:ascii="Century Gothic" w:hAnsi="Century Gothic"/>
              </w:rPr>
              <w:t>Une adaptation locale par les équipes</w:t>
            </w:r>
          </w:p>
        </w:tc>
      </w:tr>
      <w:tr w:rsidR="002C0D5C" w:rsidTr="002C0D5C">
        <w:tc>
          <w:tcPr>
            <w:tcW w:w="5456" w:type="dxa"/>
            <w:tcBorders>
              <w:right w:val="single" w:sz="18" w:space="0" w:color="FF0000"/>
            </w:tcBorders>
          </w:tcPr>
          <w:p w:rsidR="002C0D5C" w:rsidRDefault="002C0D5C">
            <w:pPr>
              <w:jc w:val="both"/>
              <w:rPr>
                <w:rFonts w:ascii="Century Gothic" w:hAnsi="Century Gothic"/>
              </w:rPr>
            </w:pPr>
            <w:r>
              <w:rPr>
                <w:rFonts w:ascii="Century Gothic" w:hAnsi="Century Gothic"/>
              </w:rPr>
              <w:t>Les compétences générales en lien avec les DF du socle</w:t>
            </w:r>
          </w:p>
          <w:p w:rsidR="002C0D5C" w:rsidRDefault="002C0D5C">
            <w:pPr>
              <w:jc w:val="both"/>
              <w:rPr>
                <w:rFonts w:ascii="Century Gothic" w:hAnsi="Century Gothic"/>
              </w:rPr>
            </w:pPr>
            <w:r>
              <w:rPr>
                <w:rFonts w:ascii="Century Gothic" w:hAnsi="Century Gothic"/>
              </w:rPr>
              <w:t>Les compétences visées dans le champ d’apprentissage.</w:t>
            </w:r>
          </w:p>
        </w:tc>
        <w:tc>
          <w:tcPr>
            <w:tcW w:w="5457" w:type="dxa"/>
            <w:tcBorders>
              <w:top w:val="single" w:sz="18" w:space="0" w:color="FF0000"/>
              <w:left w:val="single" w:sz="18" w:space="0" w:color="FF0000"/>
              <w:bottom w:val="single" w:sz="18" w:space="0" w:color="FF0000"/>
              <w:right w:val="single" w:sz="18" w:space="0" w:color="FF0000"/>
            </w:tcBorders>
          </w:tcPr>
          <w:p w:rsidR="002C0D5C" w:rsidRDefault="002C0D5C">
            <w:pPr>
              <w:jc w:val="both"/>
              <w:rPr>
                <w:rFonts w:ascii="Century Gothic" w:hAnsi="Century Gothic"/>
              </w:rPr>
            </w:pPr>
            <w:r>
              <w:rPr>
                <w:rFonts w:ascii="Century Gothic" w:hAnsi="Century Gothic"/>
              </w:rPr>
              <w:t>Ce qu’il y a à apprendre</w:t>
            </w:r>
            <w:r w:rsidR="00451427">
              <w:rPr>
                <w:rFonts w:ascii="Century Gothic" w:hAnsi="Century Gothic"/>
              </w:rPr>
              <w:t xml:space="preserve"> dans le champ et dans l’APSA (</w:t>
            </w:r>
            <w:r>
              <w:rPr>
                <w:rFonts w:ascii="Century Gothic" w:hAnsi="Century Gothic"/>
              </w:rPr>
              <w:t>en croisant les attendus et les compétences visées)</w:t>
            </w:r>
          </w:p>
        </w:tc>
      </w:tr>
      <w:tr w:rsidR="002C0D5C" w:rsidTr="002C0D5C">
        <w:tc>
          <w:tcPr>
            <w:tcW w:w="5456" w:type="dxa"/>
            <w:tcBorders>
              <w:right w:val="single" w:sz="18" w:space="0" w:color="FF0000"/>
            </w:tcBorders>
          </w:tcPr>
          <w:p w:rsidR="002C0D5C" w:rsidRDefault="002C0D5C">
            <w:pPr>
              <w:jc w:val="both"/>
              <w:rPr>
                <w:rFonts w:ascii="Century Gothic" w:hAnsi="Century Gothic"/>
              </w:rPr>
            </w:pPr>
            <w:r>
              <w:rPr>
                <w:rFonts w:ascii="Century Gothic" w:hAnsi="Century Gothic"/>
              </w:rPr>
              <w:t>Le contexte :</w:t>
            </w:r>
          </w:p>
          <w:p w:rsidR="002C0D5C" w:rsidRDefault="002C0D5C">
            <w:pPr>
              <w:jc w:val="both"/>
              <w:rPr>
                <w:rFonts w:ascii="Century Gothic" w:hAnsi="Century Gothic"/>
              </w:rPr>
            </w:pPr>
            <w:r>
              <w:rPr>
                <w:rFonts w:ascii="Century Gothic" w:hAnsi="Century Gothic"/>
              </w:rPr>
              <w:t>4 champs d’apprentissage</w:t>
            </w:r>
          </w:p>
        </w:tc>
        <w:tc>
          <w:tcPr>
            <w:tcW w:w="5457" w:type="dxa"/>
            <w:tcBorders>
              <w:top w:val="single" w:sz="18" w:space="0" w:color="FF0000"/>
              <w:left w:val="single" w:sz="18" w:space="0" w:color="FF0000"/>
              <w:bottom w:val="single" w:sz="18" w:space="0" w:color="FF0000"/>
              <w:right w:val="single" w:sz="18" w:space="0" w:color="FF0000"/>
            </w:tcBorders>
          </w:tcPr>
          <w:p w:rsidR="002C0D5C" w:rsidRDefault="002C0D5C">
            <w:pPr>
              <w:jc w:val="both"/>
              <w:rPr>
                <w:rFonts w:ascii="Century Gothic" w:hAnsi="Century Gothic"/>
              </w:rPr>
            </w:pPr>
            <w:r>
              <w:rPr>
                <w:rFonts w:ascii="Century Gothic" w:hAnsi="Century Gothic"/>
              </w:rPr>
              <w:t>L’organisation des champs d’apprentissage dans le cursus</w:t>
            </w:r>
          </w:p>
          <w:p w:rsidR="002C0D5C" w:rsidRDefault="002C0D5C">
            <w:pPr>
              <w:jc w:val="both"/>
              <w:rPr>
                <w:rFonts w:ascii="Century Gothic" w:hAnsi="Century Gothic"/>
              </w:rPr>
            </w:pPr>
            <w:r>
              <w:rPr>
                <w:rFonts w:ascii="Century Gothic" w:hAnsi="Century Gothic"/>
              </w:rPr>
              <w:t>Le choix des APSA dans le champ</w:t>
            </w:r>
          </w:p>
        </w:tc>
      </w:tr>
      <w:tr w:rsidR="002C0D5C" w:rsidTr="002C0D5C">
        <w:tc>
          <w:tcPr>
            <w:tcW w:w="5456" w:type="dxa"/>
            <w:tcBorders>
              <w:right w:val="single" w:sz="18" w:space="0" w:color="FF0000"/>
            </w:tcBorders>
          </w:tcPr>
          <w:p w:rsidR="002C0D5C" w:rsidRDefault="002C0D5C">
            <w:pPr>
              <w:jc w:val="both"/>
              <w:rPr>
                <w:rFonts w:ascii="Century Gothic" w:hAnsi="Century Gothic"/>
              </w:rPr>
            </w:pPr>
            <w:r>
              <w:rPr>
                <w:rFonts w:ascii="Century Gothic" w:hAnsi="Century Gothic"/>
              </w:rPr>
              <w:t>Attendus de fin de cycle dans chaque champ</w:t>
            </w:r>
          </w:p>
        </w:tc>
        <w:tc>
          <w:tcPr>
            <w:tcW w:w="5457" w:type="dxa"/>
            <w:tcBorders>
              <w:top w:val="single" w:sz="18" w:space="0" w:color="FF0000"/>
              <w:left w:val="single" w:sz="18" w:space="0" w:color="FF0000"/>
              <w:bottom w:val="single" w:sz="18" w:space="0" w:color="FF0000"/>
              <w:right w:val="single" w:sz="18" w:space="0" w:color="FF0000"/>
            </w:tcBorders>
          </w:tcPr>
          <w:p w:rsidR="002C0D5C" w:rsidRDefault="002C0D5C">
            <w:pPr>
              <w:jc w:val="both"/>
              <w:rPr>
                <w:rFonts w:ascii="Century Gothic" w:hAnsi="Century Gothic"/>
              </w:rPr>
            </w:pPr>
            <w:r>
              <w:rPr>
                <w:rFonts w:ascii="Century Gothic" w:hAnsi="Century Gothic"/>
              </w:rPr>
              <w:t>Attendus de fin de cycle déclinés dans une APSA</w:t>
            </w:r>
          </w:p>
        </w:tc>
      </w:tr>
      <w:tr w:rsidR="002C0D5C" w:rsidTr="002C0D5C">
        <w:tc>
          <w:tcPr>
            <w:tcW w:w="5456" w:type="dxa"/>
            <w:tcBorders>
              <w:right w:val="single" w:sz="18" w:space="0" w:color="FF0000"/>
            </w:tcBorders>
          </w:tcPr>
          <w:p w:rsidR="002C0D5C" w:rsidRDefault="002C0D5C">
            <w:pPr>
              <w:jc w:val="both"/>
              <w:rPr>
                <w:rFonts w:ascii="Century Gothic" w:hAnsi="Century Gothic"/>
              </w:rPr>
            </w:pPr>
            <w:r>
              <w:rPr>
                <w:rFonts w:ascii="Century Gothic" w:hAnsi="Century Gothic"/>
              </w:rPr>
              <w:t>Repères de progressivité</w:t>
            </w:r>
          </w:p>
        </w:tc>
        <w:tc>
          <w:tcPr>
            <w:tcW w:w="5457" w:type="dxa"/>
            <w:tcBorders>
              <w:top w:val="single" w:sz="18" w:space="0" w:color="FF0000"/>
              <w:left w:val="single" w:sz="18" w:space="0" w:color="FF0000"/>
              <w:bottom w:val="single" w:sz="18" w:space="0" w:color="FF0000"/>
              <w:right w:val="single" w:sz="18" w:space="0" w:color="FF0000"/>
            </w:tcBorders>
          </w:tcPr>
          <w:p w:rsidR="002C0D5C" w:rsidRDefault="002C0D5C">
            <w:pPr>
              <w:jc w:val="both"/>
              <w:rPr>
                <w:rFonts w:ascii="Century Gothic" w:hAnsi="Century Gothic"/>
              </w:rPr>
            </w:pPr>
            <w:r>
              <w:rPr>
                <w:rFonts w:ascii="Century Gothic" w:hAnsi="Century Gothic"/>
              </w:rPr>
              <w:t>A enrichir dans le cycle 3</w:t>
            </w:r>
          </w:p>
          <w:p w:rsidR="002C0D5C" w:rsidRDefault="002C0D5C">
            <w:pPr>
              <w:jc w:val="both"/>
              <w:rPr>
                <w:rFonts w:ascii="Century Gothic" w:hAnsi="Century Gothic"/>
              </w:rPr>
            </w:pPr>
            <w:r>
              <w:rPr>
                <w:rFonts w:ascii="Century Gothic" w:hAnsi="Century Gothic"/>
              </w:rPr>
              <w:t>A définir dans le cycle 4</w:t>
            </w:r>
          </w:p>
        </w:tc>
      </w:tr>
    </w:tbl>
    <w:p w:rsidR="002C0D5C" w:rsidRDefault="002C0D5C">
      <w:pPr>
        <w:spacing w:after="0" w:line="240" w:lineRule="auto"/>
        <w:jc w:val="both"/>
        <w:rPr>
          <w:rFonts w:ascii="Century Gothic" w:hAnsi="Century Gothic"/>
        </w:rPr>
      </w:pPr>
    </w:p>
    <w:p w:rsidR="00892429" w:rsidRDefault="00D31AE3">
      <w:pPr>
        <w:spacing w:after="0" w:line="240" w:lineRule="auto"/>
        <w:jc w:val="both"/>
        <w:rPr>
          <w:rFonts w:ascii="Century Gothic" w:hAnsi="Century Gothic"/>
        </w:rPr>
      </w:pPr>
      <w:r>
        <w:rPr>
          <w:rFonts w:ascii="Century Gothic" w:hAnsi="Century Gothic"/>
        </w:rPr>
        <w:t xml:space="preserve">Remarque : </w:t>
      </w:r>
      <w:r w:rsidR="002C0D5C">
        <w:rPr>
          <w:rFonts w:ascii="Century Gothic" w:hAnsi="Century Gothic"/>
        </w:rPr>
        <w:t>Le métier des IPR va également changé</w:t>
      </w:r>
      <w:r w:rsidR="00892429">
        <w:rPr>
          <w:rFonts w:ascii="Century Gothic" w:hAnsi="Century Gothic"/>
        </w:rPr>
        <w:t xml:space="preserve"> car ils vont devoir « rentrer » dans les différents projets.</w:t>
      </w:r>
      <w:r>
        <w:rPr>
          <w:rFonts w:ascii="Century Gothic" w:hAnsi="Century Gothic"/>
        </w:rPr>
        <w:t xml:space="preserve"> Ceci va engendrer des r</w:t>
      </w:r>
      <w:r w:rsidR="00892429">
        <w:rPr>
          <w:rFonts w:ascii="Century Gothic" w:hAnsi="Century Gothic"/>
        </w:rPr>
        <w:t>éajustement</w:t>
      </w:r>
      <w:r>
        <w:rPr>
          <w:rFonts w:ascii="Century Gothic" w:hAnsi="Century Gothic"/>
        </w:rPr>
        <w:t>s et e</w:t>
      </w:r>
      <w:r w:rsidR="00892429">
        <w:rPr>
          <w:rFonts w:ascii="Century Gothic" w:hAnsi="Century Gothic"/>
        </w:rPr>
        <w:t xml:space="preserve">ngager une vraie réflexion : Quoi et Comment ? Pourquoi ces fiches ressources ? Qu’est-ce qui </w:t>
      </w:r>
      <w:r w:rsidR="00451427">
        <w:rPr>
          <w:rFonts w:ascii="Century Gothic" w:hAnsi="Century Gothic"/>
        </w:rPr>
        <w:t>justifient</w:t>
      </w:r>
      <w:r>
        <w:rPr>
          <w:rFonts w:ascii="Century Gothic" w:hAnsi="Century Gothic"/>
        </w:rPr>
        <w:t xml:space="preserve"> en amont nos choix ? →</w:t>
      </w:r>
      <w:r w:rsidR="00892429">
        <w:rPr>
          <w:rFonts w:ascii="Century Gothic" w:hAnsi="Century Gothic"/>
        </w:rPr>
        <w:t>La formation de l’élève.</w:t>
      </w:r>
    </w:p>
    <w:p w:rsidR="00892429" w:rsidRDefault="00892429">
      <w:pPr>
        <w:spacing w:after="0" w:line="240" w:lineRule="auto"/>
        <w:jc w:val="both"/>
        <w:rPr>
          <w:rFonts w:ascii="Century Gothic" w:hAnsi="Century Gothic"/>
        </w:rPr>
      </w:pPr>
      <w:r>
        <w:rPr>
          <w:rFonts w:ascii="Century Gothic" w:hAnsi="Century Gothic"/>
        </w:rPr>
        <w:t xml:space="preserve">Comment a-t-on construit le projet </w:t>
      </w:r>
      <w:r w:rsidR="00675B9E">
        <w:rPr>
          <w:rFonts w:ascii="Century Gothic" w:hAnsi="Century Gothic"/>
        </w:rPr>
        <w:t>« </w:t>
      </w:r>
      <w:r>
        <w:rPr>
          <w:rFonts w:ascii="Century Gothic" w:hAnsi="Century Gothic"/>
        </w:rPr>
        <w:t>collégial</w:t>
      </w:r>
      <w:r w:rsidR="00675B9E">
        <w:rPr>
          <w:rFonts w:ascii="Century Gothic" w:hAnsi="Century Gothic"/>
        </w:rPr>
        <w:t> »</w:t>
      </w:r>
      <w:r>
        <w:rPr>
          <w:rFonts w:ascii="Century Gothic" w:hAnsi="Century Gothic"/>
        </w:rPr>
        <w:t> ?</w:t>
      </w:r>
      <w:r w:rsidR="00675B9E">
        <w:rPr>
          <w:rFonts w:ascii="Century Gothic" w:hAnsi="Century Gothic"/>
        </w:rPr>
        <w:t xml:space="preserve"> </w:t>
      </w:r>
    </w:p>
    <w:p w:rsidR="00675B9E" w:rsidRDefault="00675B9E">
      <w:pPr>
        <w:spacing w:after="0" w:line="240" w:lineRule="auto"/>
        <w:jc w:val="both"/>
        <w:rPr>
          <w:rFonts w:ascii="Century Gothic" w:hAnsi="Century Gothic"/>
        </w:rPr>
      </w:pPr>
      <w:r>
        <w:rPr>
          <w:rFonts w:ascii="Century Gothic" w:hAnsi="Century Gothic"/>
        </w:rPr>
        <w:t>Ce qui fait référence c’est tout de même les attendus de fin de cycle avec en toile de fond le Socle.</w:t>
      </w:r>
    </w:p>
    <w:p w:rsidR="00675B9E" w:rsidRDefault="00675B9E">
      <w:pPr>
        <w:spacing w:after="0" w:line="240" w:lineRule="auto"/>
        <w:jc w:val="both"/>
        <w:rPr>
          <w:rFonts w:ascii="Century Gothic" w:hAnsi="Century Gothic"/>
        </w:rPr>
      </w:pPr>
    </w:p>
    <w:p w:rsidR="00675B9E" w:rsidRDefault="007D36A4">
      <w:pPr>
        <w:spacing w:after="0" w:line="240" w:lineRule="auto"/>
        <w:jc w:val="both"/>
        <w:rPr>
          <w:rFonts w:ascii="Century Gothic" w:hAnsi="Century Gothic"/>
        </w:rPr>
      </w:pPr>
      <w:r>
        <w:rPr>
          <w:rFonts w:ascii="Century Gothic" w:hAnsi="Century Gothic"/>
          <w:b/>
          <w:noProof/>
          <w:color w:val="4472C4" w:themeColor="accent5"/>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8" type="#_x0000_t102" style="position:absolute;left:0;text-align:left;margin-left:133.15pt;margin-top:12.05pt;width:105.95pt;height:151.35pt;rotation:662191fd;z-index:251729920" fillcolor="yellow"/>
        </w:pict>
      </w:r>
      <w:r>
        <w:rPr>
          <w:rFonts w:ascii="Century Gothic" w:hAnsi="Century Gothic"/>
          <w:b/>
          <w:noProof/>
          <w:color w:val="4472C4" w:themeColor="accent5"/>
          <w:lang w:eastAsia="fr-FR"/>
        </w:rPr>
        <w:pict>
          <v:oval id="_x0000_s1045" style="position:absolute;left:0;text-align:left;margin-left:305.3pt;margin-top:.15pt;width:221.95pt;height:60.1pt;z-index:251677696" fillcolor="white [3212]">
            <v:textbox>
              <w:txbxContent>
                <w:p w:rsidR="00A47ECB" w:rsidRPr="000A3DD3" w:rsidRDefault="00A47ECB" w:rsidP="00A26AE2">
                  <w:pPr>
                    <w:spacing w:after="0" w:line="240" w:lineRule="auto"/>
                    <w:jc w:val="both"/>
                    <w:rPr>
                      <w:rFonts w:ascii="Century Gothic" w:hAnsi="Century Gothic"/>
                      <w:b/>
                      <w:color w:val="FFC000" w:themeColor="accent4"/>
                    </w:rPr>
                  </w:pPr>
                  <w:r w:rsidRPr="00A26AE2">
                    <w:rPr>
                      <w:rFonts w:ascii="Century Gothic" w:hAnsi="Century Gothic"/>
                      <w:b/>
                      <w:color w:val="FFC000" w:themeColor="accent4"/>
                      <w:sz w:val="16"/>
                      <w:szCs w:val="16"/>
                    </w:rPr>
                    <w:t>Ce qu’il y a à cons</w:t>
                  </w:r>
                  <w:r>
                    <w:rPr>
                      <w:rFonts w:ascii="Century Gothic" w:hAnsi="Century Gothic"/>
                      <w:b/>
                      <w:color w:val="FFC000" w:themeColor="accent4"/>
                      <w:sz w:val="16"/>
                      <w:szCs w:val="16"/>
                    </w:rPr>
                    <w:t>truire/apprendre : compétences,</w:t>
                  </w:r>
                  <w:r w:rsidRPr="00A26AE2">
                    <w:rPr>
                      <w:rFonts w:ascii="Century Gothic" w:hAnsi="Century Gothic"/>
                      <w:b/>
                      <w:color w:val="FFC000" w:themeColor="accent4"/>
                      <w:sz w:val="16"/>
                      <w:szCs w:val="16"/>
                    </w:rPr>
                    <w:t>capacités,</w:t>
                  </w:r>
                  <w:r w:rsidRPr="000A3DD3">
                    <w:rPr>
                      <w:rFonts w:ascii="Century Gothic" w:hAnsi="Century Gothic"/>
                      <w:b/>
                      <w:color w:val="FFC000" w:themeColor="accent4"/>
                    </w:rPr>
                    <w:t xml:space="preserve"> </w:t>
                  </w:r>
                  <w:r w:rsidRPr="00A26AE2">
                    <w:rPr>
                      <w:rFonts w:ascii="Century Gothic" w:hAnsi="Century Gothic"/>
                      <w:b/>
                      <w:color w:val="FFC000" w:themeColor="accent4"/>
                      <w:sz w:val="16"/>
                      <w:szCs w:val="16"/>
                    </w:rPr>
                    <w:t>connaissance</w:t>
                  </w:r>
                  <w:r>
                    <w:rPr>
                      <w:rFonts w:ascii="Century Gothic" w:hAnsi="Century Gothic"/>
                      <w:b/>
                      <w:color w:val="FFC000" w:themeColor="accent4"/>
                      <w:sz w:val="16"/>
                      <w:szCs w:val="16"/>
                    </w:rPr>
                    <w:t>s,</w:t>
                  </w:r>
                  <w:r w:rsidRPr="00A26AE2">
                    <w:rPr>
                      <w:rFonts w:ascii="Century Gothic" w:hAnsi="Century Gothic"/>
                      <w:b/>
                      <w:color w:val="FFC000" w:themeColor="accent4"/>
                      <w:sz w:val="16"/>
                      <w:szCs w:val="16"/>
                    </w:rPr>
                    <w:t xml:space="preserve"> attitudes</w:t>
                  </w:r>
                </w:p>
                <w:p w:rsidR="00A47ECB" w:rsidRPr="00A26AE2" w:rsidRDefault="00A47ECB" w:rsidP="00A26AE2"/>
              </w:txbxContent>
            </v:textbox>
          </v:oval>
        </w:pict>
      </w:r>
      <w:r w:rsidR="000A3DD3">
        <w:rPr>
          <w:rFonts w:ascii="Century Gothic" w:hAnsi="Century Gothic"/>
        </w:rPr>
        <w:t>Avec une terminologie à s’approprier</w:t>
      </w:r>
    </w:p>
    <w:p w:rsidR="000A3DD3" w:rsidRPr="000A3DD3" w:rsidRDefault="000A3DD3">
      <w:pPr>
        <w:spacing w:after="0" w:line="240" w:lineRule="auto"/>
        <w:jc w:val="both"/>
        <w:rPr>
          <w:rFonts w:ascii="Century Gothic" w:hAnsi="Century Gothic"/>
          <w:b/>
          <w:color w:val="4472C4" w:themeColor="accent5"/>
        </w:rPr>
      </w:pPr>
      <w:r w:rsidRPr="000A3DD3">
        <w:rPr>
          <w:rFonts w:ascii="Century Gothic" w:hAnsi="Century Gothic"/>
          <w:b/>
          <w:color w:val="4472C4" w:themeColor="accent5"/>
        </w:rPr>
        <w:t>Compétences travaillées.</w:t>
      </w:r>
    </w:p>
    <w:p w:rsidR="00EF2894" w:rsidRDefault="000A3DD3">
      <w:pPr>
        <w:spacing w:after="0" w:line="240" w:lineRule="auto"/>
        <w:jc w:val="both"/>
        <w:rPr>
          <w:rFonts w:ascii="Century Gothic" w:hAnsi="Century Gothic"/>
          <w:b/>
          <w:color w:val="4472C4" w:themeColor="accent5"/>
        </w:rPr>
      </w:pPr>
      <w:r w:rsidRPr="000A3DD3">
        <w:rPr>
          <w:rFonts w:ascii="Century Gothic" w:hAnsi="Century Gothic"/>
          <w:b/>
          <w:color w:val="4472C4" w:themeColor="accent5"/>
        </w:rPr>
        <w:t xml:space="preserve"> </w:t>
      </w:r>
    </w:p>
    <w:p w:rsidR="00A26AE2" w:rsidRDefault="00A26AE2">
      <w:pPr>
        <w:spacing w:after="0" w:line="240" w:lineRule="auto"/>
        <w:jc w:val="both"/>
        <w:rPr>
          <w:rFonts w:ascii="Century Gothic" w:hAnsi="Century Gothic"/>
          <w:b/>
          <w:color w:val="4472C4" w:themeColor="accent5"/>
        </w:rPr>
      </w:pPr>
    </w:p>
    <w:p w:rsidR="00A26AE2" w:rsidRDefault="007D36A4">
      <w:pPr>
        <w:spacing w:after="0" w:line="240" w:lineRule="auto"/>
        <w:jc w:val="both"/>
        <w:rPr>
          <w:rFonts w:ascii="Century Gothic" w:hAnsi="Century Gothic"/>
          <w:b/>
          <w:color w:val="4472C4" w:themeColor="accent5"/>
        </w:rPr>
      </w:pPr>
      <w:r>
        <w:rPr>
          <w:rFonts w:ascii="Century Gothic" w:hAnsi="Century Gothic"/>
          <w:noProof/>
          <w:lang w:eastAsia="fr-FR"/>
        </w:rPr>
        <w:pict>
          <v:rect id="_x0000_s1036" style="position:absolute;left:0;text-align:left;margin-left:400.05pt;margin-top:11pt;width:133.25pt;height:19.9pt;z-index:251668480">
            <v:textbox>
              <w:txbxContent>
                <w:p w:rsidR="00A47ECB" w:rsidRPr="000A3DD3" w:rsidRDefault="00A47ECB" w:rsidP="000A3DD3">
                  <w:pPr>
                    <w:spacing w:after="0" w:line="240" w:lineRule="auto"/>
                    <w:jc w:val="both"/>
                    <w:rPr>
                      <w:rFonts w:ascii="Century Gothic" w:hAnsi="Century Gothic"/>
                      <w:b/>
                      <w:color w:val="4472C4" w:themeColor="accent5"/>
                      <w:sz w:val="18"/>
                      <w:szCs w:val="18"/>
                    </w:rPr>
                  </w:pPr>
                  <w:r w:rsidRPr="000A3DD3">
                    <w:rPr>
                      <w:rFonts w:ascii="Century Gothic" w:hAnsi="Century Gothic"/>
                      <w:b/>
                      <w:color w:val="4472C4" w:themeColor="accent5"/>
                      <w:sz w:val="18"/>
                      <w:szCs w:val="18"/>
                    </w:rPr>
                    <w:t>attendus de fin de cycle</w:t>
                  </w:r>
                </w:p>
                <w:p w:rsidR="00A47ECB" w:rsidRPr="000A3DD3" w:rsidRDefault="00A47ECB" w:rsidP="000A3DD3">
                  <w:pPr>
                    <w:spacing w:after="0" w:line="240" w:lineRule="auto"/>
                    <w:jc w:val="both"/>
                    <w:rPr>
                      <w:rFonts w:ascii="Century Gothic" w:hAnsi="Century Gothic"/>
                      <w:b/>
                      <w:color w:val="4472C4" w:themeColor="accent5"/>
                      <w:sz w:val="18"/>
                      <w:szCs w:val="18"/>
                    </w:rPr>
                  </w:pPr>
                </w:p>
                <w:p w:rsidR="00A47ECB" w:rsidRPr="000A3DD3" w:rsidRDefault="00A47ECB" w:rsidP="000A3DD3">
                  <w:pPr>
                    <w:rPr>
                      <w:sz w:val="18"/>
                      <w:szCs w:val="18"/>
                    </w:rPr>
                  </w:pPr>
                  <w:r w:rsidRPr="000A3DD3">
                    <w:rPr>
                      <w:rFonts w:ascii="Century Gothic" w:hAnsi="Century Gothic"/>
                      <w:b/>
                      <w:color w:val="4472C4" w:themeColor="accent5"/>
                      <w:sz w:val="18"/>
                      <w:szCs w:val="18"/>
                    </w:rPr>
                    <w:t xml:space="preserve">   </w:t>
                  </w:r>
                </w:p>
              </w:txbxContent>
            </v:textbox>
          </v:rect>
        </w:pict>
      </w:r>
      <w:r>
        <w:rPr>
          <w:rFonts w:ascii="Century Gothic" w:hAnsi="Century Gothic"/>
          <w:b/>
          <w:noProof/>
          <w:color w:val="4472C4" w:themeColor="accent5"/>
          <w:lang w:eastAsia="fr-FR"/>
        </w:rPr>
        <w:pict>
          <v:rect id="_x0000_s1035" style="position:absolute;left:0;text-align:left;margin-left:156.1pt;margin-top:11pt;width:222.4pt;height:25.8pt;z-index:251667456">
            <v:textbox>
              <w:txbxContent>
                <w:p w:rsidR="00A47ECB" w:rsidRPr="000A3DD3" w:rsidRDefault="00A47ECB" w:rsidP="000A3DD3">
                  <w:pPr>
                    <w:rPr>
                      <w:sz w:val="18"/>
                      <w:szCs w:val="18"/>
                    </w:rPr>
                  </w:pPr>
                  <w:r w:rsidRPr="000A3DD3">
                    <w:rPr>
                      <w:rFonts w:ascii="Century Gothic" w:hAnsi="Century Gothic"/>
                      <w:b/>
                      <w:color w:val="4472C4" w:themeColor="accent5"/>
                      <w:sz w:val="18"/>
                      <w:szCs w:val="18"/>
                    </w:rPr>
                    <w:t xml:space="preserve">Compétences visées, compétences travaillées    </w:t>
                  </w:r>
                </w:p>
              </w:txbxContent>
            </v:textbox>
          </v:rect>
        </w:pict>
      </w:r>
    </w:p>
    <w:p w:rsidR="000A3DD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rect id="_x0000_s1034" style="position:absolute;left:0;text-align:left;margin-left:-2.95pt;margin-top:3.5pt;width:128.45pt;height:19.9pt;z-index:251666432">
            <v:textbox>
              <w:txbxContent>
                <w:p w:rsidR="00A47ECB" w:rsidRPr="000A3DD3" w:rsidRDefault="00A47ECB">
                  <w:pPr>
                    <w:rPr>
                      <w:sz w:val="18"/>
                      <w:szCs w:val="18"/>
                    </w:rPr>
                  </w:pPr>
                  <w:r>
                    <w:rPr>
                      <w:rFonts w:ascii="Century Gothic" w:hAnsi="Century Gothic"/>
                      <w:b/>
                      <w:color w:val="4472C4" w:themeColor="accent5"/>
                      <w:sz w:val="18"/>
                      <w:szCs w:val="18"/>
                    </w:rPr>
                    <w:t>Champ</w:t>
                  </w:r>
                  <w:r w:rsidRPr="000A3DD3">
                    <w:rPr>
                      <w:rFonts w:ascii="Century Gothic" w:hAnsi="Century Gothic"/>
                      <w:b/>
                      <w:color w:val="4472C4" w:themeColor="accent5"/>
                      <w:sz w:val="18"/>
                      <w:szCs w:val="18"/>
                    </w:rPr>
                    <w:t xml:space="preserve"> d’apprentissage   </w:t>
                  </w:r>
                </w:p>
              </w:txbxContent>
            </v:textbox>
          </v:rect>
        </w:pict>
      </w:r>
      <w:r>
        <w:rPr>
          <w:rFonts w:ascii="Century Gothic" w:hAnsi="Century Gothic"/>
          <w:b/>
          <w:noProof/>
          <w:color w:val="4472C4" w:themeColor="accent5"/>
          <w:lang w:eastAsia="fr-FR"/>
        </w:rPr>
        <w:pict>
          <v:shape id="_x0000_s1041" type="#_x0000_t13" style="position:absolute;left:0;text-align:left;margin-left:370.15pt;margin-top:4.2pt;width:35.3pt;height:11.3pt;z-index:251673600" fillcolor="#5b9bd5 [3204]"/>
        </w:pict>
      </w:r>
      <w:r>
        <w:rPr>
          <w:rFonts w:ascii="Century Gothic" w:hAnsi="Century Gothic"/>
          <w:b/>
          <w:noProof/>
          <w:color w:val="4472C4" w:themeColor="accent5"/>
          <w:lang w:eastAsia="fr-FR"/>
        </w:rPr>
        <w:pict>
          <v:shape id="_x0000_s1040" type="#_x0000_t13" style="position:absolute;left:0;text-align:left;margin-left:125.5pt;margin-top:3.5pt;width:35.3pt;height:11.3pt;z-index:251672576" fillcolor="#5b9bd5 [3204]"/>
        </w:pict>
      </w:r>
    </w:p>
    <w:p w:rsidR="000A3DD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373.55pt;margin-top:11pt;width:16.65pt;height:100.1pt;z-index:251671552" fillcolor="#5b9bd5 [3204]">
            <v:textbox style="layout-flow:vertical-ideographic"/>
          </v:shape>
        </w:pict>
      </w:r>
    </w:p>
    <w:p w:rsidR="000A3DD3" w:rsidRPr="000A3DD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oval id="_x0000_s1044" style="position:absolute;left:0;text-align:left;margin-left:239.1pt;margin-top:6.95pt;width:97.8pt;height:49.1pt;z-index:251676672" fillcolor="#cfcdcd [2894]">
            <v:textbox>
              <w:txbxContent>
                <w:p w:rsidR="00A47ECB" w:rsidRPr="005E0DF0" w:rsidRDefault="00A47ECB" w:rsidP="005E0DF0">
                  <w:pPr>
                    <w:spacing w:after="0" w:line="240" w:lineRule="auto"/>
                    <w:jc w:val="both"/>
                    <w:rPr>
                      <w:rFonts w:ascii="Century Gothic" w:hAnsi="Century Gothic"/>
                      <w:b/>
                      <w:color w:val="4472C4" w:themeColor="accent5"/>
                      <w:sz w:val="18"/>
                      <w:szCs w:val="18"/>
                    </w:rPr>
                  </w:pPr>
                  <w:r w:rsidRPr="005E0DF0">
                    <w:rPr>
                      <w:rFonts w:ascii="Century Gothic" w:hAnsi="Century Gothic"/>
                      <w:b/>
                      <w:color w:val="4472C4" w:themeColor="accent5"/>
                      <w:sz w:val="18"/>
                      <w:szCs w:val="18"/>
                    </w:rPr>
                    <w:t xml:space="preserve">Capacités à développer    </w:t>
                  </w:r>
                </w:p>
                <w:p w:rsidR="00A47ECB" w:rsidRPr="005E0DF0" w:rsidRDefault="00A47ECB" w:rsidP="005E0DF0"/>
              </w:txbxContent>
            </v:textbox>
          </v:oval>
        </w:pict>
      </w:r>
      <w:r>
        <w:rPr>
          <w:rFonts w:ascii="Century Gothic" w:hAnsi="Century Gothic"/>
          <w:b/>
          <w:noProof/>
          <w:color w:val="4472C4" w:themeColor="accent5"/>
          <w:lang w:eastAsia="fr-FR"/>
        </w:rPr>
        <w:pict>
          <v:oval id="_x0000_s1043" style="position:absolute;left:0;text-align:left;margin-left:418.35pt;margin-top:12.15pt;width:97.8pt;height:71.5pt;z-index:251675648" fillcolor="#cfcdcd [2894]">
            <v:textbox>
              <w:txbxContent>
                <w:p w:rsidR="00A47ECB" w:rsidRPr="005E0DF0" w:rsidRDefault="00A47ECB" w:rsidP="005E0DF0">
                  <w:pPr>
                    <w:jc w:val="center"/>
                    <w:rPr>
                      <w:sz w:val="18"/>
                      <w:szCs w:val="18"/>
                    </w:rPr>
                  </w:pPr>
                  <w:r w:rsidRPr="005E0DF0">
                    <w:rPr>
                      <w:rFonts w:ascii="Century Gothic" w:hAnsi="Century Gothic"/>
                      <w:b/>
                      <w:color w:val="4472C4" w:themeColor="accent5"/>
                      <w:sz w:val="18"/>
                      <w:szCs w:val="18"/>
                    </w:rPr>
                    <w:t>Traduction d’un niveau de maîtrise</w:t>
                  </w:r>
                </w:p>
              </w:txbxContent>
            </v:textbox>
          </v:oval>
        </w:pict>
      </w:r>
    </w:p>
    <w:p w:rsidR="000A3DD3" w:rsidRPr="000A3DD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oval id="_x0000_s1042" style="position:absolute;left:0;text-align:left;margin-left:63pt;margin-top:9.2pt;width:97.8pt;height:71.5pt;z-index:251674624" fillcolor="#cfcdcd [2894]">
            <v:textbox>
              <w:txbxContent>
                <w:p w:rsidR="00A47ECB" w:rsidRPr="005E0DF0" w:rsidRDefault="00A47ECB" w:rsidP="005E0DF0">
                  <w:pPr>
                    <w:jc w:val="center"/>
                    <w:rPr>
                      <w:sz w:val="18"/>
                      <w:szCs w:val="18"/>
                    </w:rPr>
                  </w:pPr>
                  <w:r w:rsidRPr="005E0DF0">
                    <w:rPr>
                      <w:rFonts w:ascii="Century Gothic" w:hAnsi="Century Gothic"/>
                      <w:b/>
                      <w:color w:val="4472C4" w:themeColor="accent5"/>
                      <w:sz w:val="18"/>
                      <w:szCs w:val="18"/>
                    </w:rPr>
                    <w:t>Des contextes communs et différents</w:t>
                  </w:r>
                </w:p>
              </w:txbxContent>
            </v:textbox>
          </v:oval>
        </w:pict>
      </w:r>
    </w:p>
    <w:p w:rsidR="000A3DD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shape id="_x0000_s1100" type="#_x0000_t102" style="position:absolute;left:0;text-align:left;margin-left:353.75pt;margin-top:-67.05pt;width:48.1pt;height:199.4pt;rotation:15317650fd;z-index:251730944" fillcolor="yellow"/>
        </w:pict>
      </w:r>
      <w:r w:rsidR="000A3DD3" w:rsidRPr="000A3DD3">
        <w:rPr>
          <w:rFonts w:ascii="Century Gothic" w:hAnsi="Century Gothic"/>
          <w:b/>
          <w:color w:val="4472C4" w:themeColor="accent5"/>
        </w:rPr>
        <w:tab/>
      </w:r>
      <w:r w:rsidR="000A3DD3" w:rsidRPr="000A3DD3">
        <w:rPr>
          <w:rFonts w:ascii="Century Gothic" w:hAnsi="Century Gothic"/>
          <w:b/>
          <w:color w:val="4472C4" w:themeColor="accent5"/>
        </w:rPr>
        <w:tab/>
      </w:r>
      <w:r w:rsidR="000A3DD3" w:rsidRPr="000A3DD3">
        <w:rPr>
          <w:rFonts w:ascii="Century Gothic" w:hAnsi="Century Gothic"/>
          <w:b/>
          <w:color w:val="4472C4" w:themeColor="accent5"/>
        </w:rPr>
        <w:tab/>
      </w:r>
      <w:r w:rsidR="000A3DD3" w:rsidRPr="000A3DD3">
        <w:rPr>
          <w:rFonts w:ascii="Century Gothic" w:hAnsi="Century Gothic"/>
          <w:b/>
          <w:color w:val="4472C4" w:themeColor="accent5"/>
        </w:rPr>
        <w:tab/>
      </w:r>
      <w:r w:rsidR="000A3DD3" w:rsidRPr="000A3DD3">
        <w:rPr>
          <w:rFonts w:ascii="Century Gothic" w:hAnsi="Century Gothic"/>
          <w:b/>
          <w:color w:val="4472C4" w:themeColor="accent5"/>
        </w:rPr>
        <w:tab/>
      </w:r>
      <w:r w:rsidR="000A3DD3" w:rsidRPr="000A3DD3">
        <w:rPr>
          <w:rFonts w:ascii="Century Gothic" w:hAnsi="Century Gothic"/>
          <w:b/>
          <w:color w:val="4472C4" w:themeColor="accent5"/>
        </w:rPr>
        <w:tab/>
      </w:r>
    </w:p>
    <w:p w:rsidR="005E0DF0" w:rsidRDefault="005E0DF0">
      <w:pPr>
        <w:spacing w:after="0" w:line="240" w:lineRule="auto"/>
        <w:jc w:val="both"/>
        <w:rPr>
          <w:rFonts w:ascii="Century Gothic" w:hAnsi="Century Gothic"/>
          <w:b/>
          <w:color w:val="4472C4" w:themeColor="accent5"/>
        </w:rPr>
      </w:pPr>
    </w:p>
    <w:p w:rsidR="005E0DF0" w:rsidRPr="000A3DD3" w:rsidRDefault="005E0DF0">
      <w:pPr>
        <w:spacing w:after="0" w:line="240" w:lineRule="auto"/>
        <w:jc w:val="both"/>
        <w:rPr>
          <w:rFonts w:ascii="Century Gothic" w:hAnsi="Century Gothic"/>
          <w:b/>
          <w:color w:val="4472C4" w:themeColor="accent5"/>
        </w:rPr>
      </w:pPr>
    </w:p>
    <w:p w:rsidR="00C11983" w:rsidRDefault="007D36A4">
      <w:pPr>
        <w:spacing w:after="0" w:line="240" w:lineRule="auto"/>
        <w:jc w:val="both"/>
        <w:rPr>
          <w:rFonts w:ascii="Century Gothic" w:hAnsi="Century Gothic"/>
          <w:b/>
          <w:color w:val="4472C4" w:themeColor="accent5"/>
        </w:rPr>
      </w:pPr>
      <w:r>
        <w:rPr>
          <w:rFonts w:ascii="Century Gothic" w:hAnsi="Century Gothic"/>
          <w:b/>
          <w:noProof/>
          <w:color w:val="4472C4" w:themeColor="accent5"/>
          <w:lang w:eastAsia="fr-FR"/>
        </w:rPr>
        <w:pict>
          <v:rect id="_x0000_s1037" style="position:absolute;left:0;text-align:left;margin-left:185.15pt;margin-top:1.55pt;width:92.95pt;height:19.9pt;z-index:251669504">
            <v:textbox>
              <w:txbxContent>
                <w:p w:rsidR="00A47ECB" w:rsidRPr="000A3DD3" w:rsidRDefault="00A47ECB" w:rsidP="000A3DD3">
                  <w:pPr>
                    <w:rPr>
                      <w:sz w:val="18"/>
                      <w:szCs w:val="18"/>
                    </w:rPr>
                  </w:pPr>
                  <w:r w:rsidRPr="000A3DD3">
                    <w:rPr>
                      <w:rFonts w:ascii="Century Gothic" w:hAnsi="Century Gothic"/>
                      <w:b/>
                      <w:color w:val="4472C4" w:themeColor="accent5"/>
                      <w:sz w:val="18"/>
                      <w:szCs w:val="18"/>
                    </w:rPr>
                    <w:t xml:space="preserve"> </w:t>
                  </w:r>
                  <w:r w:rsidRPr="000A3DD3">
                    <w:rPr>
                      <w:rFonts w:ascii="Century Gothic" w:hAnsi="Century Gothic"/>
                      <w:b/>
                      <w:color w:val="4472C4" w:themeColor="accent5"/>
                    </w:rPr>
                    <w:t>Situations</w:t>
                  </w:r>
                </w:p>
              </w:txbxContent>
            </v:textbox>
          </v:rect>
        </w:pict>
      </w:r>
    </w:p>
    <w:p w:rsidR="00C11983" w:rsidRDefault="00C11983">
      <w:pPr>
        <w:spacing w:after="0" w:line="240" w:lineRule="auto"/>
        <w:jc w:val="both"/>
        <w:rPr>
          <w:rFonts w:ascii="Century Gothic" w:hAnsi="Century Gothic"/>
          <w:b/>
          <w:color w:val="4472C4" w:themeColor="accent5"/>
        </w:rPr>
      </w:pPr>
    </w:p>
    <w:p w:rsidR="00C11983" w:rsidRDefault="007D36A4">
      <w:pPr>
        <w:spacing w:after="0" w:line="240" w:lineRule="auto"/>
        <w:jc w:val="both"/>
        <w:rPr>
          <w:rFonts w:ascii="Century Gothic" w:hAnsi="Century Gothic"/>
          <w:b/>
          <w:color w:val="4472C4" w:themeColor="accent5"/>
        </w:rPr>
      </w:pPr>
      <w:r>
        <w:rPr>
          <w:rFonts w:ascii="Century Gothic" w:hAnsi="Century Gothic"/>
          <w:noProof/>
          <w:lang w:eastAsia="fr-FR"/>
        </w:rPr>
        <w:pict>
          <v:oval id="_x0000_s1072" style="position:absolute;left:0;text-align:left;margin-left:133.15pt;margin-top:4.35pt;width:151.8pt;height:67.65pt;z-index:251702272" fillcolor="white [3212]">
            <v:textbox>
              <w:txbxContent>
                <w:p w:rsidR="00A47ECB" w:rsidRPr="00211570" w:rsidRDefault="00A47ECB" w:rsidP="00211570">
                  <w:pPr>
                    <w:spacing w:after="0" w:line="240" w:lineRule="auto"/>
                    <w:jc w:val="center"/>
                    <w:rPr>
                      <w:rFonts w:ascii="Century Gothic" w:hAnsi="Century Gothic"/>
                      <w:b/>
                      <w:color w:val="FFC000" w:themeColor="accent4"/>
                      <w:sz w:val="18"/>
                      <w:szCs w:val="18"/>
                    </w:rPr>
                  </w:pPr>
                  <w:r w:rsidRPr="00211570">
                    <w:rPr>
                      <w:rFonts w:ascii="Century Gothic" w:hAnsi="Century Gothic"/>
                      <w:b/>
                      <w:color w:val="FFC000" w:themeColor="accent4"/>
                      <w:sz w:val="18"/>
                      <w:szCs w:val="18"/>
                    </w:rPr>
                    <w:t>Etapes dans l’atteinte des apprentissages visés</w:t>
                  </w:r>
                </w:p>
                <w:p w:rsidR="00A47ECB" w:rsidRPr="00A26AE2" w:rsidRDefault="00A47ECB" w:rsidP="00211570"/>
              </w:txbxContent>
            </v:textbox>
          </v:oval>
        </w:pict>
      </w:r>
    </w:p>
    <w:p w:rsidR="000A3DD3" w:rsidRPr="000A3DD3" w:rsidRDefault="005E0DF0">
      <w:pPr>
        <w:spacing w:after="0" w:line="240" w:lineRule="auto"/>
        <w:jc w:val="both"/>
        <w:rPr>
          <w:rFonts w:ascii="Century Gothic" w:hAnsi="Century Gothic"/>
          <w:b/>
          <w:color w:val="4472C4" w:themeColor="accent5"/>
        </w:rPr>
      </w:pPr>
      <w:r>
        <w:rPr>
          <w:rFonts w:ascii="Century Gothic" w:hAnsi="Century Gothic"/>
          <w:b/>
          <w:color w:val="4472C4" w:themeColor="accent5"/>
        </w:rPr>
        <w:t xml:space="preserve">APSA </w:t>
      </w:r>
      <w:r w:rsidR="000A3DD3" w:rsidRPr="000A3DD3">
        <w:rPr>
          <w:rFonts w:ascii="Century Gothic" w:hAnsi="Century Gothic"/>
          <w:b/>
          <w:color w:val="4472C4" w:themeColor="accent5"/>
        </w:rPr>
        <w:t>supports</w:t>
      </w:r>
    </w:p>
    <w:p w:rsidR="000A3DD3" w:rsidRPr="000A3DD3" w:rsidRDefault="007D36A4">
      <w:pPr>
        <w:spacing w:after="0" w:line="240" w:lineRule="auto"/>
        <w:jc w:val="both"/>
        <w:rPr>
          <w:rFonts w:ascii="Century Gothic" w:hAnsi="Century Gothic"/>
          <w:b/>
          <w:color w:val="4472C4" w:themeColor="accent5"/>
        </w:rPr>
      </w:pPr>
      <w:r>
        <w:rPr>
          <w:rFonts w:ascii="Century Gothic" w:hAnsi="Century Gothic"/>
          <w:b/>
          <w:noProof/>
          <w:lang w:eastAsia="fr-FR"/>
        </w:rPr>
        <w:pict>
          <v:rect id="_x0000_s1038" style="position:absolute;left:0;text-align:left;margin-left:310.3pt;margin-top:6.25pt;width:133.25pt;height:19.9pt;z-index:251670528">
            <v:textbox style="mso-next-textbox:#_x0000_s1038">
              <w:txbxContent>
                <w:p w:rsidR="00A47ECB" w:rsidRPr="000A3DD3" w:rsidRDefault="00A47ECB" w:rsidP="000A3DD3">
                  <w:pPr>
                    <w:rPr>
                      <w:sz w:val="18"/>
                      <w:szCs w:val="18"/>
                    </w:rPr>
                  </w:pPr>
                  <w:r w:rsidRPr="000A3DD3">
                    <w:rPr>
                      <w:rFonts w:ascii="Century Gothic" w:hAnsi="Century Gothic"/>
                      <w:b/>
                      <w:color w:val="4472C4" w:themeColor="accent5"/>
                      <w:sz w:val="18"/>
                      <w:szCs w:val="18"/>
                    </w:rPr>
                    <w:t xml:space="preserve">  </w:t>
                  </w:r>
                  <w:r>
                    <w:rPr>
                      <w:rFonts w:ascii="Century Gothic" w:hAnsi="Century Gothic"/>
                      <w:b/>
                      <w:color w:val="4472C4" w:themeColor="accent5"/>
                      <w:sz w:val="18"/>
                      <w:szCs w:val="18"/>
                    </w:rPr>
                    <w:t>Repères de progressivité</w:t>
                  </w:r>
                </w:p>
              </w:txbxContent>
            </v:textbox>
          </v:rect>
        </w:pict>
      </w:r>
    </w:p>
    <w:p w:rsidR="000A3DD3" w:rsidRPr="000A3DD3" w:rsidRDefault="000A3DD3" w:rsidP="000A3DD3">
      <w:pPr>
        <w:spacing w:after="0" w:line="240" w:lineRule="auto"/>
        <w:ind w:left="4956" w:firstLine="708"/>
        <w:jc w:val="both"/>
        <w:rPr>
          <w:rFonts w:ascii="Century Gothic" w:hAnsi="Century Gothic"/>
          <w:b/>
        </w:rPr>
      </w:pPr>
    </w:p>
    <w:p w:rsidR="000A3DD3" w:rsidRPr="000A3DD3" w:rsidRDefault="000A3DD3">
      <w:pPr>
        <w:spacing w:after="0" w:line="240" w:lineRule="auto"/>
        <w:jc w:val="both"/>
        <w:rPr>
          <w:rFonts w:ascii="Century Gothic" w:hAnsi="Century Gothic"/>
          <w:b/>
        </w:rPr>
      </w:pPr>
    </w:p>
    <w:p w:rsidR="000A3DD3" w:rsidRDefault="000A3DD3">
      <w:pPr>
        <w:spacing w:after="0" w:line="240" w:lineRule="auto"/>
        <w:jc w:val="both"/>
        <w:rPr>
          <w:rFonts w:ascii="Century Gothic" w:hAnsi="Century Gothic"/>
        </w:rPr>
      </w:pPr>
    </w:p>
    <w:p w:rsidR="000A3DD3" w:rsidRDefault="000A3DD3">
      <w:pPr>
        <w:spacing w:after="0" w:line="240" w:lineRule="auto"/>
        <w:jc w:val="both"/>
        <w:rPr>
          <w:rFonts w:ascii="Century Gothic" w:hAnsi="Century Gothic"/>
          <w:b/>
          <w:color w:val="FFC000" w:themeColor="accent4"/>
        </w:rPr>
      </w:pPr>
    </w:p>
    <w:p w:rsidR="000A3DD3" w:rsidRDefault="000A3DD3">
      <w:pPr>
        <w:spacing w:after="0" w:line="240" w:lineRule="auto"/>
        <w:jc w:val="both"/>
        <w:rPr>
          <w:rFonts w:ascii="Century Gothic" w:hAnsi="Century Gothic"/>
        </w:rPr>
      </w:pPr>
    </w:p>
    <w:p w:rsidR="000A3DD3" w:rsidRDefault="000A3DD3">
      <w:pPr>
        <w:spacing w:after="0" w:line="240" w:lineRule="auto"/>
        <w:jc w:val="both"/>
        <w:rPr>
          <w:rFonts w:ascii="Century Gothic" w:hAnsi="Century Gothic"/>
        </w:rPr>
      </w:pPr>
      <w:r w:rsidRPr="000A3DD3">
        <w:rPr>
          <w:rFonts w:ascii="Century Gothic" w:hAnsi="Century Gothic"/>
        </w:rPr>
        <w:t>Les documents ressources</w:t>
      </w:r>
      <w:r w:rsidR="00781F9F">
        <w:rPr>
          <w:rFonts w:ascii="Century Gothic" w:hAnsi="Century Gothic"/>
        </w:rPr>
        <w:t xml:space="preserve"> (Eduscol ; site académique)</w:t>
      </w:r>
      <w:r>
        <w:rPr>
          <w:rFonts w:ascii="Century Gothic" w:hAnsi="Century Gothic"/>
        </w:rPr>
        <w:t> : simple aide.</w:t>
      </w:r>
    </w:p>
    <w:p w:rsidR="00A26AE2" w:rsidRDefault="00A26AE2">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211570" w:rsidRDefault="00211570">
      <w:pPr>
        <w:spacing w:after="0" w:line="240" w:lineRule="auto"/>
        <w:jc w:val="both"/>
        <w:rPr>
          <w:rFonts w:ascii="Century Gothic" w:hAnsi="Century Gothic"/>
        </w:rPr>
      </w:pPr>
    </w:p>
    <w:p w:rsidR="00A26AE2" w:rsidRPr="00A47ECB" w:rsidRDefault="00A26AE2" w:rsidP="00F7643B">
      <w:pPr>
        <w:pStyle w:val="Paragraphedeliste"/>
        <w:numPr>
          <w:ilvl w:val="0"/>
          <w:numId w:val="11"/>
        </w:numPr>
        <w:spacing w:after="0" w:line="240" w:lineRule="auto"/>
        <w:jc w:val="both"/>
        <w:rPr>
          <w:rFonts w:ascii="Century Gothic" w:hAnsi="Century Gothic"/>
          <w:b/>
          <w:u w:val="single"/>
        </w:rPr>
      </w:pPr>
      <w:r w:rsidRPr="00A47ECB">
        <w:rPr>
          <w:rFonts w:ascii="Century Gothic" w:hAnsi="Century Gothic"/>
          <w:b/>
          <w:u w:val="single"/>
        </w:rPr>
        <w:lastRenderedPageBreak/>
        <w:t>Vers le projet pédagogique…</w:t>
      </w:r>
      <w:r w:rsidR="00F7643B" w:rsidRPr="00A47ECB">
        <w:rPr>
          <w:rFonts w:ascii="Century Gothic" w:hAnsi="Century Gothic"/>
          <w:b/>
          <w:u w:val="single"/>
        </w:rPr>
        <w:t> :</w:t>
      </w:r>
    </w:p>
    <w:p w:rsidR="00A26AE2" w:rsidRDefault="00A26AE2">
      <w:pPr>
        <w:spacing w:after="0" w:line="240" w:lineRule="auto"/>
        <w:jc w:val="both"/>
        <w:rPr>
          <w:rFonts w:ascii="Century Gothic" w:hAnsi="Century Gothic"/>
        </w:rPr>
      </w:pPr>
    </w:p>
    <w:p w:rsidR="00A26AE2" w:rsidRDefault="007D36A4">
      <w:pPr>
        <w:spacing w:after="0" w:line="240" w:lineRule="auto"/>
        <w:jc w:val="both"/>
        <w:rPr>
          <w:rFonts w:ascii="Century Gothic" w:hAnsi="Century Gothic"/>
        </w:rPr>
      </w:pPr>
      <w:r>
        <w:rPr>
          <w:rFonts w:ascii="Century Gothic" w:hAnsi="Century Gothic"/>
          <w:noProof/>
          <w:lang w:eastAsia="fr-FR"/>
        </w:rPr>
        <w:pict>
          <v:roundrect id="_x0000_s1049" style="position:absolute;left:0;text-align:left;margin-left:371.05pt;margin-top:.95pt;width:100.45pt;height:66.1pt;z-index:251681792" arcsize="10923f" fillcolor="#bdd6ee [1300]">
            <v:textbox>
              <w:txbxContent>
                <w:p w:rsidR="00A47ECB" w:rsidRPr="00A26AE2" w:rsidRDefault="00A47ECB" w:rsidP="00A26AE2">
                  <w:pPr>
                    <w:jc w:val="center"/>
                  </w:pPr>
                  <w:r>
                    <w:t>Projet pédagogique</w:t>
                  </w:r>
                </w:p>
              </w:txbxContent>
            </v:textbox>
          </v:roundrect>
        </w:pict>
      </w:r>
      <w:r>
        <w:rPr>
          <w:rFonts w:ascii="Century Gothic" w:hAnsi="Century Gothic"/>
          <w:noProof/>
          <w:lang w:eastAsia="fr-FR"/>
        </w:rPr>
        <w:pict>
          <v:oval id="_x0000_s1048" style="position:absolute;left:0;text-align:left;margin-left:244.6pt;margin-top:.95pt;width:100.45pt;height:66.1pt;z-index:251680768" fillcolor="#c09">
            <v:textbox>
              <w:txbxContent>
                <w:p w:rsidR="00A47ECB" w:rsidRDefault="00A47ECB" w:rsidP="00A26AE2">
                  <w:pPr>
                    <w:jc w:val="center"/>
                  </w:pPr>
                  <w:r>
                    <w:t>Prise de décision collective</w:t>
                  </w:r>
                </w:p>
              </w:txbxContent>
            </v:textbox>
          </v:oval>
        </w:pict>
      </w:r>
      <w:r>
        <w:rPr>
          <w:rFonts w:ascii="Century Gothic" w:hAnsi="Century Gothic"/>
          <w:noProof/>
          <w:lang w:eastAsia="fr-FR"/>
        </w:rPr>
        <w:pict>
          <v:oval id="_x0000_s1047" style="position:absolute;left:0;text-align:left;margin-left:137.7pt;margin-top:.95pt;width:100.45pt;height:66.1pt;z-index:251679744" fillcolor="#c09" strokecolor="#f2f2f2 [3041]" strokeweight="3pt">
            <v:shadow on="t" type="perspective" color="#823b0b [1605]" opacity=".5" offset="1pt" offset2="-1pt"/>
            <v:textbox>
              <w:txbxContent>
                <w:p w:rsidR="00A47ECB" w:rsidRDefault="00A47ECB" w:rsidP="00A26AE2">
                  <w:pPr>
                    <w:jc w:val="center"/>
                  </w:pPr>
                  <w:r>
                    <w:t>Contexte local et académique</w:t>
                  </w:r>
                </w:p>
              </w:txbxContent>
            </v:textbox>
          </v:oval>
        </w:pict>
      </w:r>
      <w:r>
        <w:rPr>
          <w:rFonts w:ascii="Century Gothic" w:hAnsi="Century Gothic"/>
          <w:noProof/>
          <w:lang w:eastAsia="fr-FR"/>
        </w:rPr>
        <w:pict>
          <v:roundrect id="_x0000_s1046" style="position:absolute;left:0;text-align:left;margin-left:2.3pt;margin-top:.95pt;width:100.45pt;height:66.1pt;z-index:251678720" arcsize="10923f" fillcolor="#bdd6ee [1300]">
            <v:textbox>
              <w:txbxContent>
                <w:p w:rsidR="00A47ECB" w:rsidRDefault="00A47ECB">
                  <w:r>
                    <w:t>Orientation programmatique</w:t>
                  </w:r>
                </w:p>
              </w:txbxContent>
            </v:textbox>
          </v:roundrect>
        </w:pict>
      </w:r>
    </w:p>
    <w:p w:rsidR="00A26AE2" w:rsidRDefault="00A26AE2">
      <w:pPr>
        <w:spacing w:after="0" w:line="240" w:lineRule="auto"/>
        <w:jc w:val="both"/>
        <w:rPr>
          <w:rFonts w:ascii="Century Gothic" w:hAnsi="Century Gothic"/>
        </w:rPr>
      </w:pPr>
    </w:p>
    <w:p w:rsidR="00A26AE2" w:rsidRDefault="00A26AE2">
      <w:pPr>
        <w:spacing w:after="0" w:line="240" w:lineRule="auto"/>
        <w:jc w:val="both"/>
        <w:rPr>
          <w:rFonts w:ascii="Century Gothic" w:hAnsi="Century Gothic"/>
        </w:rPr>
      </w:pPr>
    </w:p>
    <w:p w:rsidR="00A26AE2" w:rsidRDefault="00A26AE2">
      <w:pPr>
        <w:spacing w:after="0" w:line="240" w:lineRule="auto"/>
        <w:jc w:val="both"/>
        <w:rPr>
          <w:rFonts w:ascii="Century Gothic" w:hAnsi="Century Gothic"/>
        </w:rPr>
      </w:pPr>
    </w:p>
    <w:p w:rsidR="00A26AE2" w:rsidRDefault="007D36A4">
      <w:pPr>
        <w:spacing w:after="0" w:line="240" w:lineRule="auto"/>
        <w:jc w:val="both"/>
        <w:rPr>
          <w:rFonts w:ascii="Century Gothic" w:hAnsi="Century Gothic"/>
        </w:rPr>
      </w:pPr>
      <w:r>
        <w:rPr>
          <w:rFonts w:ascii="Century Gothic" w:hAnsi="Century Gothic"/>
          <w:noProof/>
          <w:lang w:eastAsia="fr-FR"/>
        </w:rPr>
        <w:pict>
          <v:shape id="_x0000_s1050" type="#_x0000_t32" style="position:absolute;left:0;text-align:left;margin-left:7.65pt;margin-top:1.3pt;width:445.45pt;height:0;z-index:251682816" o:connectortype="straight" strokecolor="black [3213]">
            <v:stroke endarrow="block"/>
          </v:shape>
        </w:pict>
      </w:r>
    </w:p>
    <w:p w:rsidR="00A26AE2" w:rsidRDefault="00A26AE2">
      <w:pPr>
        <w:spacing w:after="0" w:line="240" w:lineRule="auto"/>
        <w:jc w:val="both"/>
        <w:rPr>
          <w:rFonts w:ascii="Century Gothic" w:hAnsi="Century Gothic"/>
        </w:rPr>
      </w:pPr>
    </w:p>
    <w:p w:rsidR="00A26AE2" w:rsidRDefault="00A26AE2">
      <w:pPr>
        <w:spacing w:after="0" w:line="240" w:lineRule="auto"/>
        <w:jc w:val="both"/>
        <w:rPr>
          <w:rFonts w:ascii="Century Gothic" w:hAnsi="Century Gothic"/>
        </w:rPr>
      </w:pPr>
    </w:p>
    <w:p w:rsidR="00A26AE2" w:rsidRPr="00F7643B" w:rsidRDefault="00F7643B">
      <w:pPr>
        <w:spacing w:after="0" w:line="240" w:lineRule="auto"/>
        <w:jc w:val="both"/>
        <w:rPr>
          <w:rFonts w:ascii="Century Gothic" w:hAnsi="Century Gothic"/>
          <w:b/>
          <w:u w:val="single"/>
        </w:rPr>
      </w:pPr>
      <w:r w:rsidRPr="00F7643B">
        <w:rPr>
          <w:rFonts w:ascii="Century Gothic" w:hAnsi="Century Gothic"/>
          <w:b/>
          <w:u w:val="single"/>
        </w:rPr>
        <w:t xml:space="preserve">5.1 </w:t>
      </w:r>
      <w:r w:rsidR="00A26AE2" w:rsidRPr="00F7643B">
        <w:rPr>
          <w:rFonts w:ascii="Century Gothic" w:hAnsi="Century Gothic"/>
          <w:b/>
          <w:u w:val="single"/>
        </w:rPr>
        <w:t>La démarche de Projet en 4 étapes :</w:t>
      </w:r>
    </w:p>
    <w:p w:rsidR="00A26AE2" w:rsidRDefault="00A26AE2">
      <w:pPr>
        <w:spacing w:after="0" w:line="240" w:lineRule="auto"/>
        <w:jc w:val="both"/>
        <w:rPr>
          <w:rFonts w:ascii="Century Gothic" w:hAnsi="Century Gothic"/>
        </w:rPr>
      </w:pPr>
      <w:r>
        <w:rPr>
          <w:rFonts w:ascii="Century Gothic" w:hAnsi="Century Gothic"/>
        </w:rPr>
        <w:t>Phase 1 : Réunir les éléments utiles au diagnostic</w:t>
      </w:r>
    </w:p>
    <w:p w:rsidR="00A26AE2" w:rsidRDefault="00A26AE2">
      <w:pPr>
        <w:spacing w:after="0" w:line="240" w:lineRule="auto"/>
        <w:jc w:val="both"/>
        <w:rPr>
          <w:rFonts w:ascii="Century Gothic" w:hAnsi="Century Gothic"/>
        </w:rPr>
      </w:pPr>
      <w:r>
        <w:rPr>
          <w:rFonts w:ascii="Century Gothic" w:hAnsi="Century Gothic"/>
        </w:rPr>
        <w:t>Phase 2 : Analyser la situation de départ</w:t>
      </w:r>
    </w:p>
    <w:p w:rsidR="00A26AE2" w:rsidRDefault="00A26AE2">
      <w:pPr>
        <w:spacing w:after="0" w:line="240" w:lineRule="auto"/>
        <w:jc w:val="both"/>
        <w:rPr>
          <w:rFonts w:ascii="Century Gothic" w:hAnsi="Century Gothic"/>
        </w:rPr>
      </w:pPr>
      <w:r>
        <w:rPr>
          <w:rFonts w:ascii="Century Gothic" w:hAnsi="Century Gothic"/>
        </w:rPr>
        <w:t>Phase 3 : Programmer des actions</w:t>
      </w:r>
    </w:p>
    <w:p w:rsidR="00A26AE2" w:rsidRDefault="00A26AE2">
      <w:pPr>
        <w:spacing w:after="0" w:line="240" w:lineRule="auto"/>
        <w:jc w:val="both"/>
        <w:rPr>
          <w:rFonts w:ascii="Century Gothic" w:hAnsi="Century Gothic"/>
        </w:rPr>
      </w:pPr>
      <w:r>
        <w:rPr>
          <w:rFonts w:ascii="Century Gothic" w:hAnsi="Century Gothic"/>
        </w:rPr>
        <w:t>Phase 4 : Evaluer, réguler (outil collaboratif. Outils pour évaluer notre projet)</w:t>
      </w:r>
    </w:p>
    <w:p w:rsidR="00A26AE2" w:rsidRDefault="00A26AE2">
      <w:pPr>
        <w:spacing w:after="0" w:line="240" w:lineRule="auto"/>
        <w:jc w:val="both"/>
        <w:rPr>
          <w:rFonts w:ascii="Century Gothic" w:hAnsi="Century Gothic"/>
        </w:rPr>
      </w:pPr>
    </w:p>
    <w:p w:rsidR="00A26AE2" w:rsidRDefault="00A26AE2">
      <w:pPr>
        <w:spacing w:after="0" w:line="240" w:lineRule="auto"/>
        <w:jc w:val="both"/>
        <w:rPr>
          <w:rFonts w:ascii="Century Gothic" w:hAnsi="Century Gothic"/>
        </w:rPr>
      </w:pPr>
      <w:r>
        <w:rPr>
          <w:rFonts w:ascii="Century Gothic" w:hAnsi="Century Gothic"/>
        </w:rPr>
        <w:t>Tous les collègues des autres disciplines devront élaborer aussi un projet.</w:t>
      </w:r>
    </w:p>
    <w:p w:rsidR="00A26AE2" w:rsidRDefault="00DD427E" w:rsidP="00DD427E">
      <w:pPr>
        <w:tabs>
          <w:tab w:val="left" w:pos="2353"/>
        </w:tabs>
        <w:spacing w:after="0" w:line="240" w:lineRule="auto"/>
        <w:jc w:val="both"/>
        <w:rPr>
          <w:rFonts w:ascii="Century Gothic" w:hAnsi="Century Gothic"/>
        </w:rPr>
      </w:pPr>
      <w:r>
        <w:rPr>
          <w:rFonts w:ascii="Century Gothic" w:hAnsi="Century Gothic"/>
        </w:rPr>
        <w:tab/>
      </w:r>
    </w:p>
    <w:p w:rsidR="00DD427E" w:rsidRDefault="00DD427E" w:rsidP="00DD427E">
      <w:pPr>
        <w:tabs>
          <w:tab w:val="left" w:pos="2353"/>
        </w:tabs>
        <w:spacing w:after="0" w:line="240" w:lineRule="auto"/>
        <w:jc w:val="both"/>
        <w:rPr>
          <w:rFonts w:ascii="Century Gothic" w:hAnsi="Century Gothic"/>
        </w:rPr>
      </w:pPr>
    </w:p>
    <w:p w:rsidR="00DD427E" w:rsidRPr="003A4141" w:rsidRDefault="00F7643B" w:rsidP="003A4141">
      <w:pPr>
        <w:pStyle w:val="Paragraphedeliste"/>
        <w:numPr>
          <w:ilvl w:val="1"/>
          <w:numId w:val="11"/>
        </w:numPr>
        <w:tabs>
          <w:tab w:val="left" w:pos="2353"/>
        </w:tabs>
        <w:spacing w:after="0" w:line="240" w:lineRule="auto"/>
        <w:jc w:val="both"/>
        <w:rPr>
          <w:rFonts w:ascii="Century Gothic" w:hAnsi="Century Gothic"/>
          <w:b/>
          <w:u w:val="single"/>
        </w:rPr>
      </w:pPr>
      <w:r w:rsidRPr="003A4141">
        <w:rPr>
          <w:rFonts w:ascii="Century Gothic" w:hAnsi="Century Gothic"/>
          <w:b/>
          <w:u w:val="single"/>
        </w:rPr>
        <w:t>Le projet p</w:t>
      </w:r>
      <w:r w:rsidR="00DD427E" w:rsidRPr="003A4141">
        <w:rPr>
          <w:rFonts w:ascii="Century Gothic" w:hAnsi="Century Gothic"/>
          <w:b/>
          <w:u w:val="single"/>
        </w:rPr>
        <w:t>édagogique</w:t>
      </w:r>
      <w:r w:rsidRPr="003A4141">
        <w:rPr>
          <w:rFonts w:ascii="Century Gothic" w:hAnsi="Century Gothic"/>
          <w:b/>
          <w:u w:val="single"/>
        </w:rPr>
        <w:t xml:space="preserve"> : </w:t>
      </w:r>
    </w:p>
    <w:p w:rsidR="003A4141" w:rsidRPr="003A4141" w:rsidRDefault="003A4141" w:rsidP="003A4141">
      <w:pPr>
        <w:pStyle w:val="Paragraphedeliste"/>
        <w:tabs>
          <w:tab w:val="left" w:pos="2353"/>
        </w:tabs>
        <w:spacing w:after="0" w:line="240" w:lineRule="auto"/>
        <w:ind w:left="659"/>
        <w:jc w:val="both"/>
        <w:rPr>
          <w:rFonts w:ascii="Century Gothic" w:hAnsi="Century Gothic"/>
          <w:b/>
          <w:u w:val="single"/>
        </w:rPr>
      </w:pPr>
      <w:r>
        <w:rPr>
          <w:rFonts w:ascii="Century Gothic" w:hAnsi="Century Gothic"/>
          <w:b/>
          <w:u w:val="single"/>
        </w:rPr>
        <w:t>5.2.1 Définir, caractériser, mettre en lien :</w:t>
      </w:r>
    </w:p>
    <w:p w:rsidR="00DD427E" w:rsidRDefault="00DD427E" w:rsidP="00DD427E">
      <w:pPr>
        <w:tabs>
          <w:tab w:val="left" w:pos="2353"/>
        </w:tabs>
        <w:spacing w:after="0" w:line="240" w:lineRule="auto"/>
        <w:jc w:val="both"/>
        <w:rPr>
          <w:rFonts w:ascii="Century Gothic" w:hAnsi="Century Gothic"/>
        </w:rPr>
      </w:pPr>
    </w:p>
    <w:p w:rsidR="00DD427E" w:rsidRDefault="007D36A4" w:rsidP="00DD427E">
      <w:pPr>
        <w:tabs>
          <w:tab w:val="left" w:pos="2353"/>
        </w:tabs>
        <w:spacing w:after="0" w:line="240" w:lineRule="auto"/>
        <w:jc w:val="both"/>
        <w:rPr>
          <w:rFonts w:ascii="Century Gothic" w:hAnsi="Century Gothic"/>
        </w:rPr>
      </w:pPr>
      <w:r>
        <w:rPr>
          <w:rFonts w:ascii="Century Gothic" w:hAnsi="Century Gothic"/>
          <w:b/>
          <w:noProof/>
          <w:lang w:eastAsia="fr-FR"/>
        </w:rPr>
        <w:pict>
          <v:rect id="_x0000_s1052" style="position:absolute;left:0;text-align:left;margin-left:157.75pt;margin-top:10.7pt;width:149.7pt;height:120.4pt;z-index:251684864">
            <v:textbox>
              <w:txbxContent>
                <w:p w:rsidR="00A47ECB" w:rsidRPr="00ED2FE3" w:rsidRDefault="00A47ECB" w:rsidP="00DD427E">
                  <w:pPr>
                    <w:rPr>
                      <w:b/>
                    </w:rPr>
                  </w:pPr>
                  <w:r w:rsidRPr="00ED2FE3">
                    <w:rPr>
                      <w:b/>
                    </w:rPr>
                    <w:t>Caractéristiques établissement</w:t>
                  </w:r>
                </w:p>
                <w:p w:rsidR="00A47ECB" w:rsidRPr="00443B0F" w:rsidRDefault="00A47ECB" w:rsidP="00DD427E">
                  <w:pPr>
                    <w:rPr>
                      <w:sz w:val="18"/>
                      <w:szCs w:val="18"/>
                    </w:rPr>
                  </w:pPr>
                  <w:r w:rsidRPr="00443B0F">
                    <w:rPr>
                      <w:sz w:val="18"/>
                      <w:szCs w:val="18"/>
                    </w:rPr>
                    <w:t>Collège de zone…</w:t>
                  </w:r>
                </w:p>
                <w:p w:rsidR="00A47ECB" w:rsidRPr="00443B0F" w:rsidRDefault="00A47ECB" w:rsidP="00DD427E">
                  <w:pPr>
                    <w:rPr>
                      <w:sz w:val="18"/>
                      <w:szCs w:val="18"/>
                    </w:rPr>
                  </w:pPr>
                  <w:r w:rsidRPr="00443B0F">
                    <w:rPr>
                      <w:sz w:val="18"/>
                      <w:szCs w:val="18"/>
                    </w:rPr>
                    <w:t>Nombre de sections, options…</w:t>
                  </w:r>
                </w:p>
                <w:p w:rsidR="00A47ECB" w:rsidRPr="00443B0F" w:rsidRDefault="00A47ECB" w:rsidP="00DD427E">
                  <w:pPr>
                    <w:rPr>
                      <w:sz w:val="18"/>
                      <w:szCs w:val="18"/>
                    </w:rPr>
                  </w:pPr>
                  <w:r w:rsidRPr="00443B0F">
                    <w:rPr>
                      <w:sz w:val="18"/>
                      <w:szCs w:val="18"/>
                    </w:rPr>
                    <w:t>Equipe d’enseignants</w:t>
                  </w:r>
                </w:p>
              </w:txbxContent>
            </v:textbox>
          </v:rect>
        </w:pict>
      </w:r>
      <w:r>
        <w:rPr>
          <w:rFonts w:ascii="Century Gothic" w:hAnsi="Century Gothic"/>
          <w:noProof/>
          <w:lang w:eastAsia="fr-FR"/>
        </w:rPr>
        <w:pict>
          <v:rect id="_x0000_s1051" style="position:absolute;left:0;text-align:left;margin-left:2.3pt;margin-top:10.7pt;width:139.15pt;height:139.75pt;z-index:251683840">
            <v:textbox>
              <w:txbxContent>
                <w:p w:rsidR="00A47ECB" w:rsidRPr="00ED2FE3" w:rsidRDefault="00A47ECB">
                  <w:pPr>
                    <w:rPr>
                      <w:b/>
                    </w:rPr>
                  </w:pPr>
                  <w:r w:rsidRPr="00ED2FE3">
                    <w:rPr>
                      <w:b/>
                    </w:rPr>
                    <w:t>Caractéristiques élèves</w:t>
                  </w:r>
                </w:p>
                <w:p w:rsidR="00A47ECB" w:rsidRPr="00443B0F" w:rsidRDefault="00A47ECB">
                  <w:pPr>
                    <w:rPr>
                      <w:i/>
                    </w:rPr>
                  </w:pPr>
                  <w:r w:rsidRPr="00443B0F">
                    <w:rPr>
                      <w:i/>
                    </w:rPr>
                    <w:t>Sur le plan de la motricité</w:t>
                  </w:r>
                </w:p>
                <w:p w:rsidR="00A47ECB" w:rsidRPr="00443B0F" w:rsidRDefault="00A47ECB">
                  <w:pPr>
                    <w:rPr>
                      <w:i/>
                    </w:rPr>
                  </w:pPr>
                  <w:r w:rsidRPr="00443B0F">
                    <w:rPr>
                      <w:i/>
                    </w:rPr>
                    <w:t>Sur le plan des méthodes, de la réflexion</w:t>
                  </w:r>
                </w:p>
                <w:p w:rsidR="00A47ECB" w:rsidRPr="00443B0F" w:rsidRDefault="00A47ECB">
                  <w:pPr>
                    <w:rPr>
                      <w:i/>
                    </w:rPr>
                  </w:pPr>
                  <w:r w:rsidRPr="00443B0F">
                    <w:rPr>
                      <w:i/>
                    </w:rPr>
                    <w:t>Sur le plan de l’investissement, des attitudes</w:t>
                  </w:r>
                </w:p>
              </w:txbxContent>
            </v:textbox>
          </v:rect>
        </w:pict>
      </w:r>
      <w:r>
        <w:rPr>
          <w:rFonts w:ascii="Century Gothic" w:hAnsi="Century Gothic"/>
          <w:noProof/>
          <w:lang w:eastAsia="fr-FR"/>
        </w:rPr>
        <w:pict>
          <v:rect id="_x0000_s1053" style="position:absolute;left:0;text-align:left;margin-left:322.8pt;margin-top:10.7pt;width:186.15pt;height:120.4pt;z-index:251685888">
            <v:textbox>
              <w:txbxContent>
                <w:p w:rsidR="00A47ECB" w:rsidRPr="00ED2FE3" w:rsidRDefault="00A47ECB" w:rsidP="00DD427E">
                  <w:pPr>
                    <w:rPr>
                      <w:b/>
                    </w:rPr>
                  </w:pPr>
                  <w:r w:rsidRPr="00ED2FE3">
                    <w:rPr>
                      <w:b/>
                    </w:rPr>
                    <w:t xml:space="preserve">Synthèse des programmes : </w:t>
                  </w:r>
                </w:p>
              </w:txbxContent>
            </v:textbox>
          </v:rect>
        </w:pict>
      </w:r>
    </w:p>
    <w:p w:rsidR="00A26AE2" w:rsidRDefault="00A26AE2">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p w:rsidR="00443B0F" w:rsidRDefault="007D36A4">
      <w:pPr>
        <w:spacing w:after="0" w:line="240" w:lineRule="auto"/>
        <w:jc w:val="both"/>
        <w:rPr>
          <w:rFonts w:ascii="Century Gothic" w:hAnsi="Century Gothic"/>
        </w:rPr>
      </w:pPr>
      <w:r>
        <w:rPr>
          <w:rFonts w:ascii="Century Gothic" w:hAnsi="Century Gothic"/>
          <w:noProof/>
          <w:lang w:eastAsia="fr-FR"/>
        </w:rPr>
        <w:pict>
          <v:shape id="_x0000_s1054" type="#_x0000_t67" style="position:absolute;left:0;text-align:left;margin-left:230.1pt;margin-top:12.9pt;width:31.15pt;height:26.35pt;z-index:251686912" fillcolor="#5b9bd5 [3204]">
            <v:textbox style="layout-flow:vertical-ideographic"/>
          </v:shape>
        </w:pict>
      </w:r>
    </w:p>
    <w:p w:rsidR="00443B0F" w:rsidRDefault="00443B0F">
      <w:pPr>
        <w:spacing w:after="0" w:line="240" w:lineRule="auto"/>
        <w:jc w:val="both"/>
        <w:rPr>
          <w:rFonts w:ascii="Century Gothic" w:hAnsi="Century Gothic"/>
        </w:rPr>
      </w:pPr>
    </w:p>
    <w:p w:rsidR="00443B0F" w:rsidRDefault="00443B0F">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5456"/>
        <w:gridCol w:w="5457"/>
      </w:tblGrid>
      <w:tr w:rsidR="00443B0F" w:rsidTr="00443B0F">
        <w:tc>
          <w:tcPr>
            <w:tcW w:w="5456" w:type="dxa"/>
            <w:shd w:val="clear" w:color="auto" w:fill="D0CECE" w:themeFill="background2" w:themeFillShade="E6"/>
          </w:tcPr>
          <w:p w:rsidR="00443B0F" w:rsidRPr="00443B0F" w:rsidRDefault="00443B0F">
            <w:pPr>
              <w:jc w:val="both"/>
              <w:rPr>
                <w:rFonts w:ascii="Century Gothic" w:hAnsi="Century Gothic"/>
                <w:b/>
              </w:rPr>
            </w:pPr>
            <w:r w:rsidRPr="00443B0F">
              <w:rPr>
                <w:rFonts w:ascii="Century Gothic" w:hAnsi="Century Gothic"/>
                <w:b/>
              </w:rPr>
              <w:t>Eléments prioritaires  à prendre en compte :</w:t>
            </w:r>
          </w:p>
        </w:tc>
        <w:tc>
          <w:tcPr>
            <w:tcW w:w="5457" w:type="dxa"/>
            <w:shd w:val="clear" w:color="auto" w:fill="D0CECE" w:themeFill="background2" w:themeFillShade="E6"/>
          </w:tcPr>
          <w:p w:rsidR="00443B0F" w:rsidRPr="00443B0F" w:rsidRDefault="00443B0F">
            <w:pPr>
              <w:jc w:val="both"/>
              <w:rPr>
                <w:rFonts w:ascii="Century Gothic" w:hAnsi="Century Gothic"/>
                <w:b/>
              </w:rPr>
            </w:pPr>
            <w:r w:rsidRPr="00443B0F">
              <w:rPr>
                <w:rFonts w:ascii="Century Gothic" w:hAnsi="Century Gothic"/>
                <w:b/>
              </w:rPr>
              <w:t>En vue d’obtenir les transformations :</w:t>
            </w:r>
          </w:p>
        </w:tc>
      </w:tr>
      <w:tr w:rsidR="00443B0F" w:rsidTr="00443B0F">
        <w:tc>
          <w:tcPr>
            <w:tcW w:w="5456" w:type="dxa"/>
          </w:tcPr>
          <w:p w:rsidR="00443B0F" w:rsidRDefault="00443B0F">
            <w:pPr>
              <w:jc w:val="both"/>
              <w:rPr>
                <w:rFonts w:ascii="Century Gothic" w:hAnsi="Century Gothic"/>
              </w:rPr>
            </w:pPr>
            <w:r>
              <w:rPr>
                <w:rFonts w:ascii="Century Gothic" w:hAnsi="Century Gothic"/>
              </w:rPr>
              <w:t>Elève cible de 6</w:t>
            </w:r>
            <w:r w:rsidRPr="00443B0F">
              <w:rPr>
                <w:rFonts w:ascii="Century Gothic" w:hAnsi="Century Gothic"/>
                <w:vertAlign w:val="superscript"/>
              </w:rPr>
              <w:t>ème</w:t>
            </w:r>
          </w:p>
          <w:p w:rsidR="00443B0F" w:rsidRDefault="00443B0F">
            <w:pPr>
              <w:jc w:val="both"/>
              <w:rPr>
                <w:rFonts w:ascii="Century Gothic" w:hAnsi="Century Gothic"/>
              </w:rPr>
            </w:pPr>
            <w:r>
              <w:rPr>
                <w:rFonts w:ascii="Century Gothic" w:hAnsi="Century Gothic"/>
              </w:rPr>
              <w:t>Par exemple, les élèves de CM1, CM2 n’ont pas de natation…</w:t>
            </w:r>
          </w:p>
        </w:tc>
        <w:tc>
          <w:tcPr>
            <w:tcW w:w="5457" w:type="dxa"/>
          </w:tcPr>
          <w:p w:rsidR="00443B0F" w:rsidRDefault="00443B0F">
            <w:pPr>
              <w:jc w:val="both"/>
              <w:rPr>
                <w:rFonts w:ascii="Century Gothic" w:hAnsi="Century Gothic"/>
              </w:rPr>
            </w:pPr>
          </w:p>
        </w:tc>
      </w:tr>
      <w:tr w:rsidR="00443B0F" w:rsidTr="00443B0F">
        <w:tc>
          <w:tcPr>
            <w:tcW w:w="5456" w:type="dxa"/>
          </w:tcPr>
          <w:p w:rsidR="00443B0F" w:rsidRDefault="00443B0F">
            <w:pPr>
              <w:jc w:val="both"/>
              <w:rPr>
                <w:rFonts w:ascii="Century Gothic" w:hAnsi="Century Gothic"/>
              </w:rPr>
            </w:pPr>
            <w:r>
              <w:rPr>
                <w:rFonts w:ascii="Century Gothic" w:hAnsi="Century Gothic"/>
              </w:rPr>
              <w:t>Elève cible de 3</w:t>
            </w:r>
            <w:r w:rsidRPr="00443B0F">
              <w:rPr>
                <w:rFonts w:ascii="Century Gothic" w:hAnsi="Century Gothic"/>
                <w:vertAlign w:val="superscript"/>
              </w:rPr>
              <w:t>ème</w:t>
            </w:r>
          </w:p>
          <w:p w:rsidR="00443B0F" w:rsidRDefault="00443B0F">
            <w:pPr>
              <w:jc w:val="both"/>
              <w:rPr>
                <w:rFonts w:ascii="Century Gothic" w:hAnsi="Century Gothic"/>
              </w:rPr>
            </w:pPr>
          </w:p>
        </w:tc>
        <w:tc>
          <w:tcPr>
            <w:tcW w:w="5457" w:type="dxa"/>
          </w:tcPr>
          <w:p w:rsidR="00443B0F" w:rsidRDefault="00443B0F">
            <w:pPr>
              <w:jc w:val="both"/>
              <w:rPr>
                <w:rFonts w:ascii="Century Gothic" w:hAnsi="Century Gothic"/>
              </w:rPr>
            </w:pPr>
          </w:p>
        </w:tc>
      </w:tr>
    </w:tbl>
    <w:p w:rsidR="00A272C2" w:rsidRDefault="00A272C2">
      <w:pPr>
        <w:spacing w:after="0" w:line="240" w:lineRule="auto"/>
        <w:jc w:val="both"/>
        <w:rPr>
          <w:rFonts w:ascii="Century Gothic" w:hAnsi="Century Gothic"/>
        </w:rPr>
      </w:pPr>
    </w:p>
    <w:p w:rsidR="00A272C2" w:rsidRDefault="007D36A4">
      <w:pPr>
        <w:spacing w:after="0" w:line="240" w:lineRule="auto"/>
        <w:jc w:val="both"/>
        <w:rPr>
          <w:rFonts w:ascii="Century Gothic" w:hAnsi="Century Gothic"/>
        </w:rPr>
      </w:pPr>
      <w:r>
        <w:rPr>
          <w:rFonts w:ascii="Century Gothic" w:hAnsi="Century Gothic"/>
          <w:noProof/>
          <w:lang w:eastAsia="fr-FR"/>
        </w:rPr>
        <w:pict>
          <v:oval id="_x0000_s1057" style="position:absolute;left:0;text-align:left;margin-left:194.65pt;margin-top:1.05pt;width:83.8pt;height:73.6pt;z-index:251705344">
            <v:textbox>
              <w:txbxContent>
                <w:p w:rsidR="00A47ECB" w:rsidRDefault="00A47ECB" w:rsidP="00A272C2"/>
                <w:p w:rsidR="00A47ECB" w:rsidRPr="00A272C2" w:rsidRDefault="00A47ECB" w:rsidP="00A272C2">
                  <w:r>
                    <w:t>…………..</w:t>
                  </w:r>
                </w:p>
              </w:txbxContent>
            </v:textbox>
          </v:oval>
        </w:pict>
      </w:r>
    </w:p>
    <w:p w:rsidR="00A272C2" w:rsidRDefault="007D36A4">
      <w:pPr>
        <w:spacing w:after="0" w:line="240" w:lineRule="auto"/>
        <w:jc w:val="both"/>
        <w:rPr>
          <w:rFonts w:ascii="Century Gothic" w:hAnsi="Century Gothic"/>
        </w:rPr>
      </w:pPr>
      <w:r>
        <w:rPr>
          <w:rFonts w:ascii="Century Gothic" w:hAnsi="Century Gothic"/>
          <w:noProof/>
          <w:lang w:eastAsia="fr-FR"/>
        </w:rPr>
        <w:pict>
          <v:oval id="_x0000_s1059" style="position:absolute;left:0;text-align:left;margin-left:315pt;margin-top:4.6pt;width:83.8pt;height:73.6pt;z-index:251707392">
            <v:textbox>
              <w:txbxContent>
                <w:p w:rsidR="00A47ECB" w:rsidRPr="00A272C2" w:rsidRDefault="00A47ECB" w:rsidP="00A272C2">
                  <w:r w:rsidRPr="00A272C2">
                    <w:rPr>
                      <w:sz w:val="16"/>
                      <w:szCs w:val="16"/>
                    </w:rPr>
                    <w:t>Accepte les différences</w:t>
                  </w:r>
                  <w:r>
                    <w:t>…</w:t>
                  </w:r>
                </w:p>
              </w:txbxContent>
            </v:textbox>
          </v:oval>
        </w:pict>
      </w:r>
    </w:p>
    <w:p w:rsidR="00443B0F" w:rsidRDefault="007D36A4">
      <w:pPr>
        <w:spacing w:after="0" w:line="240" w:lineRule="auto"/>
        <w:jc w:val="both"/>
        <w:rPr>
          <w:rFonts w:ascii="Century Gothic" w:hAnsi="Century Gothic"/>
        </w:rPr>
      </w:pPr>
      <w:r>
        <w:rPr>
          <w:rFonts w:ascii="Century Gothic" w:hAnsi="Century Gothic"/>
          <w:noProof/>
          <w:lang w:eastAsia="fr-FR"/>
        </w:rPr>
        <w:pict>
          <v:oval id="_x0000_s1056" style="position:absolute;left:0;text-align:left;margin-left:86.1pt;margin-top:7.75pt;width:83.8pt;height:73.6pt;z-index:251704320">
            <v:textbox>
              <w:txbxContent>
                <w:p w:rsidR="00A47ECB" w:rsidRPr="00A272C2" w:rsidRDefault="00A47ECB">
                  <w:pPr>
                    <w:rPr>
                      <w:sz w:val="16"/>
                      <w:szCs w:val="16"/>
                    </w:rPr>
                  </w:pPr>
                  <w:r>
                    <w:rPr>
                      <w:sz w:val="16"/>
                      <w:szCs w:val="16"/>
                    </w:rPr>
                    <w:t>Se pose/ pose des questions pour comprendre</w:t>
                  </w:r>
                </w:p>
              </w:txbxContent>
            </v:textbox>
          </v:oval>
        </w:pict>
      </w: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7D36A4">
      <w:pPr>
        <w:spacing w:after="0" w:line="240" w:lineRule="auto"/>
        <w:jc w:val="both"/>
        <w:rPr>
          <w:rFonts w:ascii="Century Gothic" w:hAnsi="Century Gothic"/>
        </w:rPr>
      </w:pPr>
      <w:r>
        <w:rPr>
          <w:rFonts w:ascii="Century Gothic" w:hAnsi="Century Gothic"/>
          <w:noProof/>
          <w:lang w:eastAsia="fr-FR"/>
        </w:rPr>
        <w:pict>
          <v:roundrect id="_x0000_s1055" style="position:absolute;left:0;text-align:left;margin-left:199.25pt;margin-top:10.75pt;width:89.15pt;height:51.7pt;z-index:251703296" arcsize="10923f" fillcolor="#70ad47 [3209]">
            <v:textbox>
              <w:txbxContent>
                <w:p w:rsidR="00A47ECB" w:rsidRDefault="00A47ECB">
                  <w:r>
                    <w:t>Elève de 6ème</w:t>
                  </w:r>
                </w:p>
              </w:txbxContent>
            </v:textbox>
          </v:roundrect>
        </w:pict>
      </w:r>
    </w:p>
    <w:p w:rsidR="00A272C2" w:rsidRDefault="00A272C2">
      <w:pPr>
        <w:spacing w:after="0" w:line="240" w:lineRule="auto"/>
        <w:jc w:val="both"/>
        <w:rPr>
          <w:rFonts w:ascii="Century Gothic" w:hAnsi="Century Gothic"/>
        </w:rPr>
      </w:pPr>
    </w:p>
    <w:p w:rsidR="00A272C2" w:rsidRDefault="007D36A4">
      <w:pPr>
        <w:spacing w:after="0" w:line="240" w:lineRule="auto"/>
        <w:jc w:val="both"/>
        <w:rPr>
          <w:rFonts w:ascii="Century Gothic" w:hAnsi="Century Gothic"/>
        </w:rPr>
      </w:pPr>
      <w:r>
        <w:rPr>
          <w:rFonts w:ascii="Century Gothic" w:hAnsi="Century Gothic"/>
          <w:noProof/>
          <w:lang w:eastAsia="fr-FR"/>
        </w:rPr>
        <w:pict>
          <v:oval id="_x0000_s1074" style="position:absolute;left:0;text-align:left;margin-left:322.8pt;margin-top:6.45pt;width:83.8pt;height:73.6pt;z-index:251708416">
            <v:textbox>
              <w:txbxContent>
                <w:p w:rsidR="00A47ECB" w:rsidRDefault="00A47ECB" w:rsidP="007F69FC">
                  <w:r>
                    <w:t>Applique</w:t>
                  </w:r>
                </w:p>
                <w:p w:rsidR="00A47ECB" w:rsidRPr="007F69FC" w:rsidRDefault="00A47ECB" w:rsidP="007F69FC">
                  <w:r>
                    <w:t>des règles</w:t>
                  </w:r>
                </w:p>
              </w:txbxContent>
            </v:textbox>
          </v:oval>
        </w:pict>
      </w:r>
    </w:p>
    <w:p w:rsidR="00A272C2" w:rsidRDefault="007D36A4">
      <w:pPr>
        <w:spacing w:after="0" w:line="240" w:lineRule="auto"/>
        <w:jc w:val="both"/>
        <w:rPr>
          <w:rFonts w:ascii="Century Gothic" w:hAnsi="Century Gothic"/>
        </w:rPr>
      </w:pPr>
      <w:r>
        <w:rPr>
          <w:rFonts w:ascii="Century Gothic" w:hAnsi="Century Gothic"/>
          <w:noProof/>
          <w:lang w:eastAsia="fr-FR"/>
        </w:rPr>
        <w:pict>
          <v:oval id="_x0000_s1058" style="position:absolute;left:0;text-align:left;margin-left:86.1pt;margin-top:5.95pt;width:83.8pt;height:73.6pt;z-index:251706368">
            <v:textbox>
              <w:txbxContent>
                <w:p w:rsidR="00A47ECB" w:rsidRPr="00A272C2" w:rsidRDefault="00A47ECB" w:rsidP="00A272C2">
                  <w:r>
                    <w:t>Prendre du plaisir</w:t>
                  </w:r>
                </w:p>
              </w:txbxContent>
            </v:textbox>
          </v:oval>
        </w:pict>
      </w: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7D36A4">
      <w:pPr>
        <w:spacing w:after="0" w:line="240" w:lineRule="auto"/>
        <w:jc w:val="both"/>
        <w:rPr>
          <w:rFonts w:ascii="Century Gothic" w:hAnsi="Century Gothic"/>
        </w:rPr>
      </w:pPr>
      <w:r>
        <w:rPr>
          <w:rFonts w:ascii="Century Gothic" w:hAnsi="Century Gothic"/>
          <w:noProof/>
          <w:lang w:eastAsia="fr-FR"/>
        </w:rPr>
        <w:pict>
          <v:oval id="_x0000_s1075" style="position:absolute;left:0;text-align:left;margin-left:223.65pt;margin-top:.75pt;width:83.8pt;height:73.6pt;z-index:251709440">
            <v:textbox>
              <w:txbxContent>
                <w:p w:rsidR="00A47ECB" w:rsidRDefault="00A47ECB" w:rsidP="007F69FC"/>
                <w:p w:rsidR="00A47ECB" w:rsidRPr="007F69FC" w:rsidRDefault="00A47ECB" w:rsidP="007F69FC">
                  <w:r>
                    <w:t>……………</w:t>
                  </w:r>
                </w:p>
              </w:txbxContent>
            </v:textbox>
          </v:oval>
        </w:pict>
      </w: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rPr>
      </w:pPr>
    </w:p>
    <w:p w:rsidR="00A272C2" w:rsidRDefault="00A272C2">
      <w:pPr>
        <w:spacing w:after="0" w:line="240" w:lineRule="auto"/>
        <w:jc w:val="both"/>
        <w:rPr>
          <w:rFonts w:ascii="Century Gothic" w:hAnsi="Century Gothic"/>
          <w:vertAlign w:val="superscript"/>
        </w:rPr>
      </w:pPr>
      <w:r>
        <w:rPr>
          <w:rFonts w:ascii="Century Gothic" w:hAnsi="Century Gothic"/>
        </w:rPr>
        <w:lastRenderedPageBreak/>
        <w:t>Idem avec élève cible de 3</w:t>
      </w:r>
      <w:r w:rsidRPr="00A272C2">
        <w:rPr>
          <w:rFonts w:ascii="Century Gothic" w:hAnsi="Century Gothic"/>
          <w:vertAlign w:val="superscript"/>
        </w:rPr>
        <w:t>ème</w:t>
      </w:r>
    </w:p>
    <w:p w:rsidR="003A4141" w:rsidRDefault="003A4141">
      <w:pPr>
        <w:spacing w:after="0" w:line="240" w:lineRule="auto"/>
        <w:jc w:val="both"/>
        <w:rPr>
          <w:rFonts w:ascii="Century Gothic" w:hAnsi="Century Gothic"/>
          <w:vertAlign w:val="superscript"/>
        </w:rPr>
      </w:pPr>
    </w:p>
    <w:p w:rsidR="003A4141" w:rsidRPr="00A47ECB" w:rsidRDefault="003A4141" w:rsidP="003A4141">
      <w:pPr>
        <w:pStyle w:val="Paragraphedeliste"/>
        <w:tabs>
          <w:tab w:val="left" w:pos="2353"/>
        </w:tabs>
        <w:spacing w:after="0" w:line="240" w:lineRule="auto"/>
        <w:ind w:left="659"/>
        <w:jc w:val="both"/>
        <w:rPr>
          <w:rFonts w:ascii="Century Gothic" w:hAnsi="Century Gothic"/>
          <w:b/>
          <w:u w:val="single"/>
        </w:rPr>
      </w:pPr>
      <w:r w:rsidRPr="00A47ECB">
        <w:rPr>
          <w:rFonts w:ascii="Century Gothic" w:hAnsi="Century Gothic"/>
          <w:b/>
          <w:u w:val="single"/>
        </w:rPr>
        <w:t>5.2.2 Choisir, planifier</w:t>
      </w:r>
      <w:r w:rsidR="00886EAC" w:rsidRPr="00A47ECB">
        <w:rPr>
          <w:rFonts w:ascii="Century Gothic" w:hAnsi="Century Gothic"/>
          <w:b/>
          <w:u w:val="single"/>
        </w:rPr>
        <w:t>, justifier</w:t>
      </w:r>
      <w:r w:rsidRPr="00A47ECB">
        <w:rPr>
          <w:rFonts w:ascii="Century Gothic" w:hAnsi="Century Gothic"/>
          <w:b/>
          <w:u w:val="single"/>
        </w:rPr>
        <w:t> :</w:t>
      </w:r>
    </w:p>
    <w:p w:rsidR="003A4141" w:rsidRPr="00A47ECB" w:rsidRDefault="003A4141">
      <w:pPr>
        <w:spacing w:after="0" w:line="240" w:lineRule="auto"/>
        <w:jc w:val="both"/>
        <w:rPr>
          <w:rFonts w:ascii="Century Gothic" w:hAnsi="Century Gothic"/>
        </w:rPr>
      </w:pPr>
    </w:p>
    <w:p w:rsidR="00A272C2" w:rsidRPr="00A47ECB" w:rsidRDefault="00A272C2">
      <w:pPr>
        <w:spacing w:after="0" w:line="240" w:lineRule="auto"/>
        <w:jc w:val="both"/>
        <w:rPr>
          <w:rFonts w:ascii="Century Gothic" w:hAnsi="Century Gothic"/>
        </w:rPr>
      </w:pPr>
    </w:p>
    <w:p w:rsidR="00A272C2" w:rsidRPr="00A47ECB" w:rsidRDefault="00A272C2">
      <w:pPr>
        <w:spacing w:after="0" w:line="240" w:lineRule="auto"/>
        <w:jc w:val="both"/>
        <w:rPr>
          <w:rFonts w:ascii="Century Gothic" w:hAnsi="Century Gothic"/>
        </w:rPr>
      </w:pPr>
      <w:r w:rsidRPr="00A47ECB">
        <w:rPr>
          <w:rFonts w:ascii="Century Gothic" w:hAnsi="Century Gothic"/>
        </w:rPr>
        <w:t xml:space="preserve">Repères de progressivité </w:t>
      </w:r>
      <w:r w:rsidR="00FF6782" w:rsidRPr="00A47ECB">
        <w:rPr>
          <w:rFonts w:ascii="Century Gothic" w:hAnsi="Century Gothic"/>
        </w:rPr>
        <w:t xml:space="preserve">dans un champ d’apprentissage donné au </w:t>
      </w:r>
      <w:r w:rsidRPr="00A47ECB">
        <w:rPr>
          <w:rFonts w:ascii="Century Gothic" w:hAnsi="Century Gothic"/>
        </w:rPr>
        <w:t>cycle 4</w:t>
      </w:r>
      <w:r w:rsidR="00FF6782" w:rsidRPr="00A47ECB">
        <w:rPr>
          <w:rFonts w:ascii="Century Gothic" w:hAnsi="Century Gothic"/>
        </w:rPr>
        <w:t> : s’agit-il d’une découverte (1</w:t>
      </w:r>
      <w:r w:rsidR="00FF6782" w:rsidRPr="00A47ECB">
        <w:rPr>
          <w:rFonts w:ascii="Century Gothic" w:hAnsi="Century Gothic"/>
          <w:vertAlign w:val="superscript"/>
        </w:rPr>
        <w:t>ère</w:t>
      </w:r>
      <w:r w:rsidR="00CB0AB3">
        <w:rPr>
          <w:rFonts w:ascii="Century Gothic" w:hAnsi="Century Gothic"/>
        </w:rPr>
        <w:t xml:space="preserve"> unité d’enseignement = U.E</w:t>
      </w:r>
      <w:r w:rsidR="00FF6782" w:rsidRPr="00A47ECB">
        <w:rPr>
          <w:rFonts w:ascii="Century Gothic" w:hAnsi="Century Gothic"/>
        </w:rPr>
        <w:t>), d’une consolidation (2</w:t>
      </w:r>
      <w:r w:rsidR="00FF6782" w:rsidRPr="00A47ECB">
        <w:rPr>
          <w:rFonts w:ascii="Century Gothic" w:hAnsi="Century Gothic"/>
          <w:vertAlign w:val="superscript"/>
        </w:rPr>
        <w:t>ème</w:t>
      </w:r>
      <w:r w:rsidR="00FF6782" w:rsidRPr="00A47ECB">
        <w:rPr>
          <w:rFonts w:ascii="Century Gothic" w:hAnsi="Century Gothic"/>
        </w:rPr>
        <w:t xml:space="preserve"> U.E) ou d’un approfondissement (3</w:t>
      </w:r>
      <w:r w:rsidR="00FF6782" w:rsidRPr="00A47ECB">
        <w:rPr>
          <w:rFonts w:ascii="Century Gothic" w:hAnsi="Century Gothic"/>
          <w:vertAlign w:val="superscript"/>
        </w:rPr>
        <w:t>ème</w:t>
      </w:r>
      <w:r w:rsidR="00FF6782" w:rsidRPr="00A47ECB">
        <w:rPr>
          <w:rFonts w:ascii="Century Gothic" w:hAnsi="Century Gothic"/>
        </w:rPr>
        <w:t xml:space="preserve">  U.E) dans ce champ</w:t>
      </w:r>
    </w:p>
    <w:p w:rsidR="00A272C2" w:rsidRPr="00A47ECB" w:rsidRDefault="00A272C2">
      <w:pPr>
        <w:spacing w:after="0" w:line="240" w:lineRule="auto"/>
        <w:jc w:val="both"/>
        <w:rPr>
          <w:rFonts w:ascii="Century Gothic" w:hAnsi="Century Gothic"/>
        </w:rPr>
      </w:pPr>
      <w:r w:rsidRPr="00A47ECB">
        <w:rPr>
          <w:rFonts w:ascii="Century Gothic" w:hAnsi="Century Gothic"/>
        </w:rPr>
        <w:t>Les équipes péda</w:t>
      </w:r>
      <w:r w:rsidR="007F69FC" w:rsidRPr="00A47ECB">
        <w:rPr>
          <w:rFonts w:ascii="Century Gothic" w:hAnsi="Century Gothic"/>
        </w:rPr>
        <w:t>gogiques</w:t>
      </w:r>
      <w:r w:rsidRPr="00A47ECB">
        <w:rPr>
          <w:rFonts w:ascii="Century Gothic" w:hAnsi="Century Gothic"/>
        </w:rPr>
        <w:t xml:space="preserve"> planifie</w:t>
      </w:r>
      <w:r w:rsidR="007F69FC" w:rsidRPr="00A47ECB">
        <w:rPr>
          <w:rFonts w:ascii="Century Gothic" w:hAnsi="Century Gothic"/>
        </w:rPr>
        <w:t>nt</w:t>
      </w:r>
      <w:r w:rsidRPr="00A47ECB">
        <w:rPr>
          <w:rFonts w:ascii="Century Gothic" w:hAnsi="Century Gothic"/>
        </w:rPr>
        <w:t xml:space="preserve"> le choix et la progression, met</w:t>
      </w:r>
      <w:r w:rsidR="007F69FC" w:rsidRPr="00A47ECB">
        <w:rPr>
          <w:rFonts w:ascii="Century Gothic" w:hAnsi="Century Gothic"/>
        </w:rPr>
        <w:t>tent</w:t>
      </w:r>
      <w:r w:rsidRPr="00A47ECB">
        <w:rPr>
          <w:rFonts w:ascii="Century Gothic" w:hAnsi="Century Gothic"/>
        </w:rPr>
        <w:t xml:space="preserve"> en place les APSA appropriées,…</w:t>
      </w:r>
      <w:r w:rsidR="001E73D1" w:rsidRPr="00A47ECB">
        <w:rPr>
          <w:rFonts w:ascii="Century Gothic" w:hAnsi="Century Gothic"/>
        </w:rPr>
        <w:t xml:space="preserve"> </w:t>
      </w:r>
    </w:p>
    <w:p w:rsidR="001E73D1" w:rsidRPr="00A47ECB" w:rsidRDefault="001E73D1">
      <w:pPr>
        <w:spacing w:after="0" w:line="240" w:lineRule="auto"/>
        <w:jc w:val="both"/>
        <w:rPr>
          <w:rFonts w:ascii="Century Gothic" w:hAnsi="Century Gothic"/>
        </w:rPr>
      </w:pPr>
      <w:r w:rsidRPr="00A47ECB">
        <w:rPr>
          <w:rFonts w:ascii="Century Gothic" w:hAnsi="Century Gothic"/>
        </w:rPr>
        <w:t>Le parcours de formation des élèves doit être commun donc un projet pédagogique commun.</w:t>
      </w:r>
    </w:p>
    <w:p w:rsidR="00A272C2" w:rsidRPr="00A47ECB" w:rsidRDefault="00A272C2">
      <w:pPr>
        <w:spacing w:after="0" w:line="240" w:lineRule="auto"/>
        <w:jc w:val="both"/>
        <w:rPr>
          <w:rFonts w:ascii="Century Gothic" w:hAnsi="Century Gothic"/>
        </w:rPr>
      </w:pPr>
    </w:p>
    <w:p w:rsidR="00A272C2" w:rsidRPr="00A47ECB" w:rsidRDefault="00FF6782">
      <w:pPr>
        <w:spacing w:after="0" w:line="240" w:lineRule="auto"/>
        <w:jc w:val="both"/>
        <w:rPr>
          <w:rFonts w:ascii="Century Gothic" w:hAnsi="Century Gothic"/>
          <w:b/>
          <w:u w:val="single"/>
        </w:rPr>
      </w:pPr>
      <w:r w:rsidRPr="00A47ECB">
        <w:rPr>
          <w:rFonts w:ascii="Century Gothic" w:hAnsi="Century Gothic"/>
          <w:b/>
          <w:u w:val="single"/>
        </w:rPr>
        <w:t>La notion de c</w:t>
      </w:r>
      <w:r w:rsidR="00A272C2" w:rsidRPr="00A47ECB">
        <w:rPr>
          <w:rFonts w:ascii="Century Gothic" w:hAnsi="Century Gothic"/>
          <w:b/>
          <w:u w:val="single"/>
        </w:rPr>
        <w:t>hamp</w:t>
      </w:r>
      <w:r w:rsidRPr="00A47ECB">
        <w:rPr>
          <w:rFonts w:ascii="Century Gothic" w:hAnsi="Century Gothic"/>
          <w:b/>
          <w:u w:val="single"/>
        </w:rPr>
        <w:t xml:space="preserve"> d’apprentissage</w:t>
      </w:r>
      <w:r w:rsidR="00A272C2" w:rsidRPr="00A47ECB">
        <w:rPr>
          <w:rFonts w:ascii="Century Gothic" w:hAnsi="Century Gothic"/>
          <w:b/>
          <w:u w:val="single"/>
        </w:rPr>
        <w:t> :</w:t>
      </w:r>
    </w:p>
    <w:p w:rsidR="00A272C2" w:rsidRPr="00A47ECB" w:rsidRDefault="00A272C2">
      <w:pPr>
        <w:spacing w:after="0" w:line="240" w:lineRule="auto"/>
        <w:jc w:val="both"/>
        <w:rPr>
          <w:rFonts w:ascii="Century Gothic" w:hAnsi="Century Gothic"/>
        </w:rPr>
      </w:pPr>
      <w:r w:rsidRPr="00A47ECB">
        <w:rPr>
          <w:rFonts w:ascii="Century Gothic" w:hAnsi="Century Gothic"/>
        </w:rPr>
        <w:t>Qu’est-ce que l’enjeu fondamental du champ ?</w:t>
      </w:r>
      <w:r w:rsidR="00FF6782" w:rsidRPr="00A47ECB">
        <w:rPr>
          <w:rFonts w:ascii="Century Gothic" w:hAnsi="Century Gothic"/>
        </w:rPr>
        <w:t xml:space="preserve"> C’est ce qui oriente les contenus, la construction des situations.</w:t>
      </w:r>
    </w:p>
    <w:p w:rsidR="007C1510" w:rsidRPr="00A47ECB" w:rsidRDefault="007C1510">
      <w:pPr>
        <w:spacing w:after="0" w:line="240" w:lineRule="auto"/>
        <w:jc w:val="both"/>
        <w:rPr>
          <w:rFonts w:ascii="Century Gothic" w:hAnsi="Century Gothic"/>
        </w:rPr>
      </w:pPr>
      <w:r w:rsidRPr="00A47ECB">
        <w:rPr>
          <w:rFonts w:ascii="Century Gothic" w:hAnsi="Century Gothic"/>
        </w:rPr>
        <w:t xml:space="preserve">Qu’est ce qui est fondamental par champ d’apprentissage ? </w:t>
      </w:r>
      <w:r w:rsidR="007F69FC" w:rsidRPr="00A47ECB">
        <w:rPr>
          <w:rFonts w:ascii="Century Gothic" w:hAnsi="Century Gothic"/>
        </w:rPr>
        <w:t xml:space="preserve">L’équipe </w:t>
      </w:r>
      <w:r w:rsidRPr="00A47ECB">
        <w:rPr>
          <w:rFonts w:ascii="Century Gothic" w:hAnsi="Century Gothic"/>
        </w:rPr>
        <w:t>doit faire des choix.</w:t>
      </w:r>
    </w:p>
    <w:p w:rsidR="007C1510" w:rsidRPr="00A47ECB" w:rsidRDefault="007C1510" w:rsidP="007C1510">
      <w:pPr>
        <w:spacing w:after="0" w:line="240" w:lineRule="auto"/>
        <w:jc w:val="both"/>
        <w:rPr>
          <w:rFonts w:ascii="Century Gothic" w:hAnsi="Century Gothic"/>
        </w:rPr>
      </w:pPr>
      <w:r w:rsidRPr="00A47ECB">
        <w:rPr>
          <w:rFonts w:ascii="Century Gothic" w:hAnsi="Century Gothic"/>
        </w:rPr>
        <w:t>Qu’est ce qui peut faire le commun au sein du champ ?</w:t>
      </w:r>
    </w:p>
    <w:p w:rsidR="00FF6782" w:rsidRPr="00A47ECB" w:rsidRDefault="00FF6782" w:rsidP="007C1510">
      <w:pPr>
        <w:spacing w:after="0" w:line="240" w:lineRule="auto"/>
        <w:jc w:val="both"/>
        <w:rPr>
          <w:rFonts w:ascii="Century Gothic" w:hAnsi="Century Gothic"/>
        </w:rPr>
      </w:pPr>
      <w:r w:rsidRPr="00A47ECB">
        <w:rPr>
          <w:rFonts w:ascii="Century Gothic" w:hAnsi="Century Gothic"/>
        </w:rPr>
        <w:t>Qu’est ce qui est le « cœur » de chaque champ ?</w:t>
      </w:r>
    </w:p>
    <w:p w:rsidR="00613D90" w:rsidRPr="00A47ECB" w:rsidRDefault="00613D90" w:rsidP="007C1510">
      <w:pPr>
        <w:spacing w:after="0" w:line="240" w:lineRule="auto"/>
        <w:jc w:val="both"/>
        <w:rPr>
          <w:rFonts w:ascii="Century Gothic" w:hAnsi="Century Gothic"/>
        </w:rPr>
      </w:pPr>
      <w:r w:rsidRPr="00A47ECB">
        <w:rPr>
          <w:rFonts w:ascii="Century Gothic" w:hAnsi="Century Gothic"/>
        </w:rPr>
        <w:t>Pourquoi l’institution propose de regrouper le TDT et le rugby sur le même champ ?</w:t>
      </w:r>
    </w:p>
    <w:p w:rsidR="007C1510" w:rsidRPr="00B36669" w:rsidRDefault="007C1510">
      <w:pPr>
        <w:spacing w:after="0" w:line="240" w:lineRule="auto"/>
        <w:jc w:val="both"/>
        <w:rPr>
          <w:rFonts w:ascii="Century Gothic" w:hAnsi="Century Gothic"/>
          <w:color w:val="0070C0"/>
        </w:rPr>
      </w:pPr>
    </w:p>
    <w:p w:rsidR="007C1510" w:rsidRPr="00B36669" w:rsidRDefault="00B36669" w:rsidP="00B36669">
      <w:pPr>
        <w:pStyle w:val="Paragraphedeliste"/>
        <w:numPr>
          <w:ilvl w:val="1"/>
          <w:numId w:val="11"/>
        </w:numPr>
        <w:spacing w:after="0" w:line="240" w:lineRule="auto"/>
        <w:jc w:val="both"/>
        <w:rPr>
          <w:rFonts w:ascii="Century Gothic" w:hAnsi="Century Gothic"/>
          <w:b/>
          <w:u w:val="single"/>
        </w:rPr>
      </w:pPr>
      <w:r w:rsidRPr="00B36669">
        <w:rPr>
          <w:rFonts w:ascii="Century Gothic" w:hAnsi="Century Gothic"/>
          <w:b/>
          <w:u w:val="single"/>
        </w:rPr>
        <w:t>Exemple d’une démarche de projet pédagogique :</w:t>
      </w:r>
    </w:p>
    <w:p w:rsidR="00B36669" w:rsidRPr="00B36669" w:rsidRDefault="00B36669" w:rsidP="00B36669">
      <w:pPr>
        <w:pStyle w:val="Paragraphedeliste"/>
        <w:spacing w:after="0" w:line="240" w:lineRule="auto"/>
        <w:ind w:left="659"/>
        <w:jc w:val="both"/>
        <w:rPr>
          <w:rFonts w:ascii="Century Gothic" w:hAnsi="Century Gothic"/>
          <w:b/>
          <w:u w:val="single"/>
        </w:rPr>
      </w:pPr>
    </w:p>
    <w:p w:rsidR="007C1510" w:rsidRPr="00546D80" w:rsidRDefault="007C1510" w:rsidP="007C1510">
      <w:pPr>
        <w:spacing w:after="0" w:line="240" w:lineRule="auto"/>
        <w:jc w:val="center"/>
        <w:rPr>
          <w:rFonts w:ascii="Century Gothic" w:hAnsi="Century Gothic"/>
          <w:b/>
          <w:color w:val="0070C0"/>
        </w:rPr>
      </w:pPr>
      <w:r w:rsidRPr="00546D80">
        <w:rPr>
          <w:rFonts w:ascii="Century Gothic" w:hAnsi="Century Gothic"/>
          <w:b/>
          <w:color w:val="0070C0"/>
        </w:rPr>
        <w:t>Champ d’apprentissage 3</w:t>
      </w:r>
    </w:p>
    <w:p w:rsidR="007C1510" w:rsidRPr="007C1510" w:rsidRDefault="007C1510">
      <w:pPr>
        <w:spacing w:after="0" w:line="240" w:lineRule="auto"/>
        <w:jc w:val="both"/>
        <w:rPr>
          <w:rFonts w:ascii="Century Gothic" w:hAnsi="Century Gothic"/>
          <w:b/>
          <w:color w:val="2E74B5" w:themeColor="accent1" w:themeShade="BF"/>
        </w:rPr>
      </w:pPr>
      <w:r w:rsidRPr="007C1510">
        <w:rPr>
          <w:rFonts w:ascii="Century Gothic" w:hAnsi="Century Gothic"/>
          <w:b/>
          <w:color w:val="2E74B5" w:themeColor="accent1" w:themeShade="BF"/>
        </w:rPr>
        <w:t>S’exprimer devant les autres par une prestation artistique et/ou acrobatique.</w:t>
      </w:r>
    </w:p>
    <w:p w:rsidR="007C1510" w:rsidRDefault="007C1510">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3637"/>
        <w:gridCol w:w="3638"/>
        <w:gridCol w:w="3638"/>
      </w:tblGrid>
      <w:tr w:rsidR="00613D90" w:rsidTr="007F69FC">
        <w:trPr>
          <w:trHeight w:val="292"/>
        </w:trPr>
        <w:tc>
          <w:tcPr>
            <w:tcW w:w="3637" w:type="dxa"/>
          </w:tcPr>
          <w:p w:rsidR="00613D90" w:rsidRDefault="007D36A4" w:rsidP="00613D90">
            <w:pPr>
              <w:jc w:val="center"/>
              <w:rPr>
                <w:rFonts w:ascii="Century Gothic" w:hAnsi="Century Gothic"/>
              </w:rPr>
            </w:pPr>
            <w:r>
              <w:rPr>
                <w:rFonts w:ascii="Century Gothic" w:hAnsi="Century Gothic"/>
                <w:noProof/>
                <w:lang w:eastAsia="fr-FR"/>
              </w:rPr>
              <w:pict>
                <v:shape id="_x0000_s1062" type="#_x0000_t32" style="position:absolute;left:0;text-align:left;margin-left:20.55pt;margin-top:12.6pt;width:477.15pt;height:243.4pt;flip:y;z-index:251694080" o:connectortype="straight">
                  <v:stroke endarrow="block"/>
                </v:shape>
              </w:pict>
            </w:r>
            <w:r w:rsidR="00613D90">
              <w:rPr>
                <w:rFonts w:ascii="Century Gothic" w:hAnsi="Century Gothic"/>
              </w:rPr>
              <w:t>Enjeu</w:t>
            </w:r>
          </w:p>
        </w:tc>
        <w:tc>
          <w:tcPr>
            <w:tcW w:w="3638" w:type="dxa"/>
          </w:tcPr>
          <w:p w:rsidR="00613D90" w:rsidRDefault="00613D90" w:rsidP="00613D90">
            <w:pPr>
              <w:jc w:val="center"/>
              <w:rPr>
                <w:rFonts w:ascii="Century Gothic" w:hAnsi="Century Gothic"/>
              </w:rPr>
            </w:pPr>
            <w:r>
              <w:rPr>
                <w:rFonts w:ascii="Century Gothic" w:hAnsi="Century Gothic"/>
              </w:rPr>
              <w:t>Problèmes adaptatifs</w:t>
            </w:r>
          </w:p>
        </w:tc>
        <w:tc>
          <w:tcPr>
            <w:tcW w:w="3638" w:type="dxa"/>
          </w:tcPr>
          <w:p w:rsidR="00613D90" w:rsidRDefault="00613D90" w:rsidP="00613D90">
            <w:pPr>
              <w:jc w:val="center"/>
              <w:rPr>
                <w:rFonts w:ascii="Century Gothic" w:hAnsi="Century Gothic"/>
              </w:rPr>
            </w:pPr>
            <w:r>
              <w:rPr>
                <w:rFonts w:ascii="Century Gothic" w:hAnsi="Century Gothic"/>
              </w:rPr>
              <w:t xml:space="preserve">Variables          </w:t>
            </w:r>
            <w:r w:rsidRPr="00613D90">
              <w:rPr>
                <w:rFonts w:ascii="Century Gothic" w:hAnsi="Century Gothic"/>
                <w:b/>
                <w:color w:val="FF0000"/>
              </w:rPr>
              <w:t>3ème</w:t>
            </w:r>
          </w:p>
        </w:tc>
      </w:tr>
      <w:tr w:rsidR="00613D90" w:rsidTr="007F69FC">
        <w:trPr>
          <w:trHeight w:val="5729"/>
        </w:trPr>
        <w:tc>
          <w:tcPr>
            <w:tcW w:w="3637" w:type="dxa"/>
          </w:tcPr>
          <w:p w:rsidR="00613D90" w:rsidRDefault="00613D90">
            <w:pPr>
              <w:jc w:val="both"/>
              <w:rPr>
                <w:rFonts w:ascii="Century Gothic" w:hAnsi="Century Gothic"/>
              </w:rPr>
            </w:pPr>
            <w:r>
              <w:rPr>
                <w:rFonts w:ascii="Century Gothic" w:hAnsi="Century Gothic"/>
              </w:rPr>
              <w:t>Prise de risque créative/maîtrise :</w:t>
            </w:r>
          </w:p>
          <w:p w:rsidR="00613D90" w:rsidRDefault="00613D90">
            <w:pPr>
              <w:jc w:val="both"/>
              <w:rPr>
                <w:rFonts w:ascii="Century Gothic" w:hAnsi="Century Gothic"/>
              </w:rPr>
            </w:pPr>
          </w:p>
          <w:p w:rsidR="00613D90" w:rsidRDefault="00613D90">
            <w:pPr>
              <w:jc w:val="both"/>
              <w:rPr>
                <w:rFonts w:ascii="Century Gothic" w:hAnsi="Century Gothic"/>
              </w:rPr>
            </w:pPr>
            <w:r>
              <w:rPr>
                <w:rFonts w:ascii="Century Gothic" w:hAnsi="Century Gothic"/>
              </w:rPr>
              <w:t>Quels risques acceptons nous de prendre pour capter l’attention du spectateur et/ou du juge tout en présentant ne prestation maîtrisée ?</w:t>
            </w: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7D36A4">
            <w:pPr>
              <w:jc w:val="both"/>
              <w:rPr>
                <w:rFonts w:ascii="Century Gothic" w:hAnsi="Century Gothic"/>
              </w:rPr>
            </w:pPr>
            <w:r>
              <w:rPr>
                <w:rFonts w:ascii="Century Gothic" w:hAnsi="Century Gothic"/>
                <w:noProof/>
                <w:lang w:eastAsia="fr-FR"/>
              </w:rPr>
              <w:pict>
                <v:oval id="_x0000_s1063" style="position:absolute;left:0;text-align:left;margin-left:103.3pt;margin-top:2.1pt;width:48.85pt;height:33.85pt;z-index:251695104" fillcolor="#5b9bd5 [3204]">
                  <v:textbox>
                    <w:txbxContent>
                      <w:p w:rsidR="00A47ECB" w:rsidRDefault="00A47ECB">
                        <w:r>
                          <w:t>APSA</w:t>
                        </w:r>
                      </w:p>
                    </w:txbxContent>
                  </v:textbox>
                </v:oval>
              </w:pict>
            </w: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Pr="00613D90" w:rsidRDefault="00613D90">
            <w:pPr>
              <w:jc w:val="both"/>
              <w:rPr>
                <w:rFonts w:ascii="Century Gothic" w:hAnsi="Century Gothic"/>
                <w:b/>
                <w:color w:val="FF0000"/>
              </w:rPr>
            </w:pPr>
            <w:r w:rsidRPr="00613D90">
              <w:rPr>
                <w:rFonts w:ascii="Century Gothic" w:hAnsi="Century Gothic"/>
                <w:b/>
                <w:color w:val="FF0000"/>
              </w:rPr>
              <w:t>6</w:t>
            </w:r>
            <w:r w:rsidRPr="00613D90">
              <w:rPr>
                <w:rFonts w:ascii="Century Gothic" w:hAnsi="Century Gothic"/>
                <w:b/>
                <w:color w:val="FF0000"/>
                <w:vertAlign w:val="superscript"/>
              </w:rPr>
              <w:t>ème</w:t>
            </w:r>
            <w:r w:rsidRPr="00613D90">
              <w:rPr>
                <w:rFonts w:ascii="Century Gothic" w:hAnsi="Century Gothic"/>
                <w:b/>
                <w:color w:val="FF0000"/>
              </w:rPr>
              <w:t xml:space="preserve"> </w:t>
            </w:r>
          </w:p>
        </w:tc>
        <w:tc>
          <w:tcPr>
            <w:tcW w:w="3638" w:type="dxa"/>
          </w:tcPr>
          <w:p w:rsidR="00613D90" w:rsidRPr="00613D90" w:rsidRDefault="00613D90">
            <w:pPr>
              <w:jc w:val="both"/>
              <w:rPr>
                <w:rFonts w:ascii="Century Gothic" w:hAnsi="Century Gothic"/>
                <w:b/>
              </w:rPr>
            </w:pPr>
            <w:r w:rsidRPr="00613D90">
              <w:rPr>
                <w:rFonts w:ascii="Century Gothic" w:hAnsi="Century Gothic"/>
                <w:b/>
              </w:rPr>
              <w:t>Réaliser :</w:t>
            </w:r>
          </w:p>
          <w:p w:rsidR="00613D90" w:rsidRDefault="00613D90">
            <w:pPr>
              <w:jc w:val="both"/>
              <w:rPr>
                <w:rFonts w:ascii="Century Gothic" w:hAnsi="Century Gothic"/>
              </w:rPr>
            </w:pPr>
            <w:r>
              <w:rPr>
                <w:rFonts w:ascii="Century Gothic" w:hAnsi="Century Gothic"/>
              </w:rPr>
              <w:t>Faire difficile tout en maîtrisant.</w:t>
            </w:r>
          </w:p>
          <w:p w:rsidR="00613D90" w:rsidRDefault="00613D90">
            <w:pPr>
              <w:jc w:val="both"/>
              <w:rPr>
                <w:rFonts w:ascii="Century Gothic" w:hAnsi="Century Gothic"/>
              </w:rPr>
            </w:pPr>
          </w:p>
          <w:p w:rsidR="00613D90" w:rsidRPr="00613D90" w:rsidRDefault="007D36A4">
            <w:pPr>
              <w:jc w:val="both"/>
              <w:rPr>
                <w:rFonts w:ascii="Century Gothic" w:hAnsi="Century Gothic"/>
                <w:b/>
              </w:rPr>
            </w:pPr>
            <w:r>
              <w:rPr>
                <w:rFonts w:ascii="Century Gothic" w:hAnsi="Century Gothic"/>
                <w:noProof/>
                <w:lang w:eastAsia="fr-FR"/>
              </w:rPr>
              <w:pict>
                <v:oval id="_x0000_s1064" style="position:absolute;left:0;text-align:left;margin-left:173.65pt;margin-top:3.9pt;width:48.85pt;height:33.85pt;z-index:251696128" fillcolor="#5b9bd5 [3204]">
                  <v:textbox>
                    <w:txbxContent>
                      <w:p w:rsidR="00A47ECB" w:rsidRDefault="00A47ECB" w:rsidP="00613D90">
                        <w:r>
                          <w:t>APSA</w:t>
                        </w:r>
                      </w:p>
                    </w:txbxContent>
                  </v:textbox>
                </v:oval>
              </w:pict>
            </w:r>
            <w:r w:rsidR="00613D90" w:rsidRPr="00613D90">
              <w:rPr>
                <w:rFonts w:ascii="Century Gothic" w:hAnsi="Century Gothic"/>
                <w:b/>
              </w:rPr>
              <w:t>Penser :</w:t>
            </w:r>
          </w:p>
          <w:p w:rsidR="00613D90" w:rsidRDefault="00613D90">
            <w:pPr>
              <w:jc w:val="both"/>
              <w:rPr>
                <w:rFonts w:ascii="Century Gothic" w:hAnsi="Century Gothic"/>
              </w:rPr>
            </w:pPr>
            <w:r>
              <w:rPr>
                <w:rFonts w:ascii="Century Gothic" w:hAnsi="Century Gothic"/>
              </w:rPr>
              <w:t>Créer des formes inhabituelles en respectant des contraintes.</w:t>
            </w:r>
          </w:p>
          <w:p w:rsidR="00613D90" w:rsidRDefault="00613D90">
            <w:pPr>
              <w:jc w:val="both"/>
              <w:rPr>
                <w:rFonts w:ascii="Century Gothic" w:hAnsi="Century Gothic"/>
              </w:rPr>
            </w:pPr>
            <w:r>
              <w:rPr>
                <w:rFonts w:ascii="Century Gothic" w:hAnsi="Century Gothic"/>
              </w:rPr>
              <w:t>Sélectionner des réponses pour produire un impact sur autrui</w:t>
            </w:r>
          </w:p>
          <w:p w:rsidR="00613D90" w:rsidRDefault="00613D90">
            <w:pPr>
              <w:jc w:val="both"/>
              <w:rPr>
                <w:rFonts w:ascii="Century Gothic" w:hAnsi="Century Gothic"/>
              </w:rPr>
            </w:pPr>
            <w:r>
              <w:rPr>
                <w:rFonts w:ascii="Century Gothic" w:hAnsi="Century Gothic"/>
              </w:rPr>
              <w:t>Prélever des informations pertinentes pour apprécier une production</w:t>
            </w:r>
          </w:p>
          <w:p w:rsidR="00613D90" w:rsidRDefault="00613D90">
            <w:pPr>
              <w:jc w:val="both"/>
              <w:rPr>
                <w:rFonts w:ascii="Century Gothic" w:hAnsi="Century Gothic"/>
              </w:rPr>
            </w:pPr>
          </w:p>
          <w:p w:rsidR="00613D90" w:rsidRDefault="00613D90">
            <w:pPr>
              <w:jc w:val="both"/>
              <w:rPr>
                <w:rFonts w:ascii="Century Gothic" w:hAnsi="Century Gothic"/>
              </w:rPr>
            </w:pPr>
          </w:p>
          <w:p w:rsidR="00613D90" w:rsidRPr="00613D90" w:rsidRDefault="00613D90">
            <w:pPr>
              <w:jc w:val="both"/>
              <w:rPr>
                <w:rFonts w:ascii="Century Gothic" w:hAnsi="Century Gothic"/>
                <w:b/>
              </w:rPr>
            </w:pPr>
            <w:r w:rsidRPr="00613D90">
              <w:rPr>
                <w:rFonts w:ascii="Century Gothic" w:hAnsi="Century Gothic"/>
                <w:b/>
              </w:rPr>
              <w:t>S’investir :</w:t>
            </w:r>
          </w:p>
          <w:p w:rsidR="00613D90" w:rsidRDefault="00613D90">
            <w:pPr>
              <w:jc w:val="both"/>
              <w:rPr>
                <w:rFonts w:ascii="Century Gothic" w:hAnsi="Century Gothic"/>
              </w:rPr>
            </w:pPr>
            <w:r>
              <w:rPr>
                <w:rFonts w:ascii="Century Gothic" w:hAnsi="Century Gothic"/>
              </w:rPr>
              <w:t>Faire difficile tout en préservant sa sécurité</w:t>
            </w:r>
          </w:p>
          <w:p w:rsidR="00613D90" w:rsidRDefault="00613D90">
            <w:pPr>
              <w:jc w:val="both"/>
              <w:rPr>
                <w:rFonts w:ascii="Century Gothic" w:hAnsi="Century Gothic"/>
              </w:rPr>
            </w:pPr>
            <w:r>
              <w:rPr>
                <w:rFonts w:ascii="Century Gothic" w:hAnsi="Century Gothic"/>
              </w:rPr>
              <w:t>Oser avancer ses propres idées pour prendre des décisions partagées</w:t>
            </w:r>
          </w:p>
          <w:p w:rsidR="00613D90" w:rsidRDefault="00613D90">
            <w:pPr>
              <w:jc w:val="both"/>
              <w:rPr>
                <w:rFonts w:ascii="Century Gothic" w:hAnsi="Century Gothic"/>
              </w:rPr>
            </w:pPr>
          </w:p>
        </w:tc>
        <w:tc>
          <w:tcPr>
            <w:tcW w:w="3638" w:type="dxa"/>
          </w:tcPr>
          <w:p w:rsidR="007F69FC" w:rsidRPr="007F69FC" w:rsidRDefault="007F69FC" w:rsidP="007F69FC">
            <w:pPr>
              <w:jc w:val="both"/>
              <w:rPr>
                <w:rFonts w:ascii="Century Gothic" w:hAnsi="Century Gothic"/>
              </w:rPr>
            </w:pPr>
            <w:r w:rsidRPr="007F69FC">
              <w:rPr>
                <w:rFonts w:ascii="Century Gothic" w:hAnsi="Century Gothic"/>
              </w:rPr>
              <w:t>L’équilibre (du vertical au renversé, de l’aligné à l’excentré)</w:t>
            </w:r>
          </w:p>
          <w:p w:rsidR="007F69FC" w:rsidRDefault="007F69FC" w:rsidP="007F69FC">
            <w:pPr>
              <w:jc w:val="both"/>
              <w:rPr>
                <w:rFonts w:ascii="Century Gothic" w:hAnsi="Century Gothic"/>
              </w:rPr>
            </w:pPr>
          </w:p>
          <w:p w:rsidR="007F69FC" w:rsidRDefault="007F69FC" w:rsidP="007F69FC">
            <w:pPr>
              <w:jc w:val="both"/>
              <w:rPr>
                <w:rFonts w:ascii="Century Gothic" w:hAnsi="Century Gothic"/>
              </w:rPr>
            </w:pPr>
          </w:p>
          <w:p w:rsidR="007F69FC" w:rsidRPr="007F69FC" w:rsidRDefault="007F69FC" w:rsidP="007F69FC">
            <w:pPr>
              <w:jc w:val="both"/>
              <w:rPr>
                <w:rFonts w:ascii="Century Gothic" w:hAnsi="Century Gothic"/>
              </w:rPr>
            </w:pPr>
          </w:p>
          <w:p w:rsidR="007F69FC" w:rsidRPr="007F69FC" w:rsidRDefault="007F69FC" w:rsidP="007F69FC">
            <w:pPr>
              <w:jc w:val="both"/>
              <w:rPr>
                <w:rFonts w:ascii="Century Gothic" w:hAnsi="Century Gothic"/>
              </w:rPr>
            </w:pPr>
            <w:r w:rsidRPr="007F69FC">
              <w:rPr>
                <w:rFonts w:ascii="Century Gothic" w:hAnsi="Century Gothic"/>
              </w:rPr>
              <w:t>La hauteur</w:t>
            </w:r>
          </w:p>
          <w:p w:rsidR="007F69FC" w:rsidRPr="007F69FC" w:rsidRDefault="007F69FC" w:rsidP="007F69FC">
            <w:pPr>
              <w:jc w:val="both"/>
              <w:rPr>
                <w:rFonts w:ascii="Century Gothic" w:hAnsi="Century Gothic"/>
              </w:rPr>
            </w:pPr>
            <w:r w:rsidRPr="007F69FC">
              <w:rPr>
                <w:rFonts w:ascii="Century Gothic" w:hAnsi="Century Gothic"/>
              </w:rPr>
              <w:t>Le n</w:t>
            </w:r>
            <w:r w:rsidR="000A5970">
              <w:rPr>
                <w:rFonts w:ascii="Century Gothic" w:hAnsi="Century Gothic"/>
              </w:rPr>
              <w:t>om</w:t>
            </w:r>
            <w:r w:rsidRPr="007F69FC">
              <w:rPr>
                <w:rFonts w:ascii="Century Gothic" w:hAnsi="Century Gothic"/>
              </w:rPr>
              <w:t>bre de pratiquant</w:t>
            </w:r>
            <w:r w:rsidR="003A4141">
              <w:rPr>
                <w:rFonts w:ascii="Century Gothic" w:hAnsi="Century Gothic"/>
              </w:rPr>
              <w:t>s</w:t>
            </w:r>
          </w:p>
          <w:p w:rsidR="007F69FC" w:rsidRPr="007F69FC" w:rsidRDefault="007F69FC" w:rsidP="007F69FC">
            <w:pPr>
              <w:jc w:val="both"/>
              <w:rPr>
                <w:rFonts w:ascii="Century Gothic" w:hAnsi="Century Gothic"/>
              </w:rPr>
            </w:pPr>
            <w:r w:rsidRPr="007F69FC">
              <w:rPr>
                <w:rFonts w:ascii="Century Gothic" w:hAnsi="Century Gothic"/>
              </w:rPr>
              <w:t>La variété</w:t>
            </w:r>
          </w:p>
          <w:p w:rsidR="007F69FC" w:rsidRPr="007F69FC" w:rsidRDefault="007F69FC" w:rsidP="007F69FC">
            <w:pPr>
              <w:jc w:val="both"/>
              <w:rPr>
                <w:rFonts w:ascii="Century Gothic" w:hAnsi="Century Gothic"/>
              </w:rPr>
            </w:pPr>
            <w:r w:rsidRPr="007F69FC">
              <w:rPr>
                <w:rFonts w:ascii="Century Gothic" w:hAnsi="Century Gothic"/>
              </w:rPr>
              <w:t>Les contacts</w:t>
            </w:r>
          </w:p>
          <w:p w:rsidR="007F69FC" w:rsidRPr="007F69FC" w:rsidRDefault="007F69FC" w:rsidP="007F69FC">
            <w:pPr>
              <w:jc w:val="both"/>
              <w:rPr>
                <w:rFonts w:ascii="Century Gothic" w:hAnsi="Century Gothic"/>
              </w:rPr>
            </w:pPr>
            <w:r w:rsidRPr="007F69FC">
              <w:rPr>
                <w:rFonts w:ascii="Century Gothic" w:hAnsi="Century Gothic"/>
              </w:rPr>
              <w:t>Les espaces</w:t>
            </w:r>
          </w:p>
          <w:p w:rsidR="007F69FC" w:rsidRPr="007F69FC" w:rsidRDefault="007F69FC" w:rsidP="007F69FC">
            <w:pPr>
              <w:jc w:val="both"/>
              <w:rPr>
                <w:rFonts w:ascii="Century Gothic" w:hAnsi="Century Gothic"/>
              </w:rPr>
            </w:pPr>
            <w:r w:rsidRPr="007F69FC">
              <w:rPr>
                <w:rFonts w:ascii="Century Gothic" w:hAnsi="Century Gothic"/>
              </w:rPr>
              <w:t>La quantité de formes à mémoriser</w:t>
            </w:r>
          </w:p>
          <w:p w:rsidR="007F69FC" w:rsidRPr="007F69FC" w:rsidRDefault="007F69FC" w:rsidP="007F69FC">
            <w:pPr>
              <w:jc w:val="both"/>
              <w:rPr>
                <w:rFonts w:ascii="Century Gothic" w:hAnsi="Century Gothic"/>
              </w:rPr>
            </w:pPr>
            <w:r w:rsidRPr="007F69FC">
              <w:rPr>
                <w:rFonts w:ascii="Century Gothic" w:hAnsi="Century Gothic"/>
              </w:rPr>
              <w:t>La nature des contraintes</w:t>
            </w:r>
          </w:p>
          <w:p w:rsidR="007F69FC" w:rsidRPr="007F69FC" w:rsidRDefault="007F69FC" w:rsidP="007F69FC">
            <w:pPr>
              <w:jc w:val="both"/>
              <w:rPr>
                <w:rFonts w:ascii="Century Gothic" w:hAnsi="Century Gothic"/>
              </w:rPr>
            </w:pPr>
            <w:r w:rsidRPr="007F69FC">
              <w:rPr>
                <w:rFonts w:ascii="Century Gothic" w:hAnsi="Century Gothic"/>
              </w:rPr>
              <w:t>La variété de</w:t>
            </w:r>
            <w:r w:rsidR="003A4141">
              <w:rPr>
                <w:rFonts w:ascii="Century Gothic" w:hAnsi="Century Gothic"/>
              </w:rPr>
              <w:t>s</w:t>
            </w:r>
            <w:r w:rsidRPr="007F69FC">
              <w:rPr>
                <w:rFonts w:ascii="Century Gothic" w:hAnsi="Century Gothic"/>
              </w:rPr>
              <w:t xml:space="preserve"> règles de composition</w:t>
            </w:r>
          </w:p>
          <w:p w:rsidR="007F69FC" w:rsidRPr="007F69FC" w:rsidRDefault="007F69FC" w:rsidP="007F69FC">
            <w:pPr>
              <w:jc w:val="both"/>
              <w:rPr>
                <w:rFonts w:ascii="Century Gothic" w:hAnsi="Century Gothic"/>
              </w:rPr>
            </w:pPr>
            <w:r w:rsidRPr="007F69FC">
              <w:rPr>
                <w:rFonts w:ascii="Century Gothic" w:hAnsi="Century Gothic"/>
              </w:rPr>
              <w:t>La forme d ‘impact</w:t>
            </w:r>
          </w:p>
          <w:p w:rsidR="007F69FC" w:rsidRPr="007F69FC" w:rsidRDefault="007F69FC" w:rsidP="007F69FC">
            <w:pPr>
              <w:jc w:val="both"/>
              <w:rPr>
                <w:rFonts w:ascii="Century Gothic" w:hAnsi="Century Gothic"/>
              </w:rPr>
            </w:pPr>
            <w:r w:rsidRPr="007F69FC">
              <w:rPr>
                <w:rFonts w:ascii="Century Gothic" w:hAnsi="Century Gothic"/>
              </w:rPr>
              <w:t>Le n</w:t>
            </w:r>
            <w:r w:rsidR="000A5970">
              <w:rPr>
                <w:rFonts w:ascii="Century Gothic" w:hAnsi="Century Gothic"/>
              </w:rPr>
              <w:t>om</w:t>
            </w:r>
            <w:r w:rsidRPr="007F69FC">
              <w:rPr>
                <w:rFonts w:ascii="Century Gothic" w:hAnsi="Century Gothic"/>
              </w:rPr>
              <w:t>bre de spectateurs</w:t>
            </w:r>
          </w:p>
          <w:p w:rsidR="007F69FC" w:rsidRPr="007F69FC" w:rsidRDefault="007F69FC" w:rsidP="007F69FC">
            <w:pPr>
              <w:jc w:val="both"/>
              <w:rPr>
                <w:rFonts w:ascii="Century Gothic" w:hAnsi="Century Gothic"/>
              </w:rPr>
            </w:pPr>
            <w:r w:rsidRPr="007F69FC">
              <w:rPr>
                <w:rFonts w:ascii="Century Gothic" w:hAnsi="Century Gothic"/>
              </w:rPr>
              <w:t>La nature des choix à effectuer</w:t>
            </w:r>
          </w:p>
          <w:p w:rsidR="00613D90" w:rsidRDefault="007F69FC" w:rsidP="007F69FC">
            <w:pPr>
              <w:jc w:val="both"/>
              <w:rPr>
                <w:rFonts w:ascii="Century Gothic" w:hAnsi="Century Gothic"/>
              </w:rPr>
            </w:pPr>
            <w:r w:rsidRPr="007F69FC">
              <w:rPr>
                <w:rFonts w:ascii="Century Gothic" w:hAnsi="Century Gothic"/>
              </w:rPr>
              <w:t>Les indicateurs à manipuler.</w:t>
            </w:r>
          </w:p>
        </w:tc>
      </w:tr>
    </w:tbl>
    <w:p w:rsidR="007C1510" w:rsidRDefault="007C1510">
      <w:pPr>
        <w:spacing w:after="0" w:line="240" w:lineRule="auto"/>
        <w:jc w:val="both"/>
        <w:rPr>
          <w:rFonts w:ascii="Century Gothic" w:hAnsi="Century Gothic"/>
        </w:rPr>
      </w:pPr>
    </w:p>
    <w:p w:rsidR="00211570" w:rsidRDefault="00211570" w:rsidP="00211570">
      <w:pPr>
        <w:spacing w:line="240" w:lineRule="auto"/>
        <w:ind w:left="4245" w:hanging="4245"/>
        <w:jc w:val="both"/>
        <w:rPr>
          <w:b/>
        </w:rPr>
      </w:pPr>
    </w:p>
    <w:p w:rsidR="00F52116" w:rsidRDefault="00886EAC">
      <w:pPr>
        <w:spacing w:after="0" w:line="240" w:lineRule="auto"/>
        <w:jc w:val="both"/>
        <w:rPr>
          <w:rFonts w:ascii="Century Gothic" w:hAnsi="Century Gothic"/>
        </w:rPr>
      </w:pPr>
      <w:r>
        <w:rPr>
          <w:rFonts w:ascii="Century Gothic" w:hAnsi="Century Gothic"/>
        </w:rPr>
        <w:t>Aborder</w:t>
      </w:r>
      <w:r w:rsidR="00B36669" w:rsidRPr="00B36669">
        <w:rPr>
          <w:rFonts w:ascii="Century Gothic" w:hAnsi="Century Gothic"/>
        </w:rPr>
        <w:t xml:space="preserve"> chaque champ d’apprentissage</w:t>
      </w:r>
      <w:r>
        <w:rPr>
          <w:rFonts w:ascii="Century Gothic" w:hAnsi="Century Gothic"/>
        </w:rPr>
        <w:t xml:space="preserve"> et son enjeu en posant une « grande » question, une question générique.</w:t>
      </w:r>
    </w:p>
    <w:p w:rsidR="00886EAC" w:rsidRDefault="00886EAC">
      <w:pPr>
        <w:spacing w:after="0" w:line="240" w:lineRule="auto"/>
        <w:jc w:val="both"/>
        <w:rPr>
          <w:rFonts w:ascii="Century Gothic" w:hAnsi="Century Gothic"/>
        </w:rPr>
      </w:pPr>
    </w:p>
    <w:p w:rsidR="00886EAC" w:rsidRDefault="00886EAC" w:rsidP="001E73D1">
      <w:pPr>
        <w:spacing w:line="240" w:lineRule="auto"/>
        <w:ind w:left="4245" w:hanging="4245"/>
        <w:rPr>
          <w:b/>
        </w:rPr>
      </w:pPr>
      <w:r>
        <w:rPr>
          <w:b/>
        </w:rPr>
        <w:t>Ce qui pourrai</w:t>
      </w:r>
      <w:r w:rsidRPr="00431812">
        <w:rPr>
          <w:b/>
        </w:rPr>
        <w:t>t</w:t>
      </w:r>
      <w:r>
        <w:rPr>
          <w:b/>
        </w:rPr>
        <w:t xml:space="preserve"> être</w:t>
      </w:r>
      <w:r w:rsidRPr="00431812">
        <w:rPr>
          <w:b/>
        </w:rPr>
        <w:t xml:space="preserve"> intéressant</w:t>
      </w:r>
      <w:r>
        <w:rPr>
          <w:b/>
        </w:rPr>
        <w:t>,</w:t>
      </w:r>
      <w:r w:rsidRPr="00431812">
        <w:rPr>
          <w:b/>
        </w:rPr>
        <w:t xml:space="preserve"> c’est de démarrer sa séance en interrogeant les élèves d’emblée</w:t>
      </w:r>
      <w:r>
        <w:rPr>
          <w:b/>
        </w:rPr>
        <w:t xml:space="preserve"> sur une q</w:t>
      </w:r>
      <w:r w:rsidRPr="00431812">
        <w:rPr>
          <w:b/>
        </w:rPr>
        <w:t>uestio</w:t>
      </w:r>
      <w:r>
        <w:rPr>
          <w:b/>
        </w:rPr>
        <w:t>n sur la leçon</w:t>
      </w:r>
      <w:r w:rsidR="001E73D1">
        <w:rPr>
          <w:b/>
        </w:rPr>
        <w:t xml:space="preserve"> voire</w:t>
      </w:r>
      <w:r>
        <w:rPr>
          <w:b/>
        </w:rPr>
        <w:t xml:space="preserve"> sur le cycle car ils ne savent jamais en début de cours ce qui les attend.</w:t>
      </w:r>
    </w:p>
    <w:p w:rsidR="00553A07" w:rsidRPr="00757074" w:rsidRDefault="00886EAC" w:rsidP="00757074">
      <w:pPr>
        <w:spacing w:line="240" w:lineRule="auto"/>
        <w:ind w:left="4245" w:hanging="4245"/>
      </w:pPr>
      <w:r>
        <w:t>Poser une Formulation côté enseignant, mais aussi une Formulation pour les élèves…</w:t>
      </w:r>
    </w:p>
    <w:p w:rsidR="00B36669" w:rsidRDefault="00B36669" w:rsidP="00B36669">
      <w:pPr>
        <w:pStyle w:val="Paragraphedeliste"/>
        <w:numPr>
          <w:ilvl w:val="1"/>
          <w:numId w:val="11"/>
        </w:numPr>
        <w:spacing w:after="0" w:line="240" w:lineRule="auto"/>
        <w:jc w:val="both"/>
        <w:rPr>
          <w:rFonts w:ascii="Century Gothic" w:hAnsi="Century Gothic"/>
          <w:b/>
          <w:u w:val="single"/>
        </w:rPr>
      </w:pPr>
      <w:r w:rsidRPr="00644322">
        <w:rPr>
          <w:rFonts w:ascii="Century Gothic" w:hAnsi="Century Gothic"/>
          <w:b/>
          <w:u w:val="single"/>
        </w:rPr>
        <w:lastRenderedPageBreak/>
        <w:t>Présentations de modélisations de projet pédagogique :</w:t>
      </w:r>
    </w:p>
    <w:p w:rsidR="00644322" w:rsidRDefault="00644322" w:rsidP="00644322">
      <w:pPr>
        <w:pStyle w:val="Paragraphedeliste"/>
        <w:spacing w:after="0" w:line="240" w:lineRule="auto"/>
        <w:ind w:left="516"/>
        <w:jc w:val="both"/>
        <w:rPr>
          <w:rFonts w:ascii="Century Gothic" w:hAnsi="Century Gothic"/>
          <w:b/>
          <w:u w:val="single"/>
        </w:rPr>
      </w:pPr>
    </w:p>
    <w:p w:rsidR="00644322" w:rsidRPr="00E1054B" w:rsidRDefault="00644322" w:rsidP="00644322">
      <w:pPr>
        <w:pStyle w:val="Paragraphedeliste"/>
        <w:spacing w:after="0" w:line="240" w:lineRule="auto"/>
        <w:ind w:left="516"/>
        <w:jc w:val="both"/>
        <w:rPr>
          <w:rFonts w:ascii="Century Gothic" w:hAnsi="Century Gothic"/>
          <w:b/>
        </w:rPr>
      </w:pPr>
      <w:r w:rsidRPr="00E1054B">
        <w:rPr>
          <w:rFonts w:ascii="Century Gothic" w:hAnsi="Century Gothic"/>
          <w:b/>
        </w:rPr>
        <w:t>Projet péda s’inscrit dans une logique de progressivité</w:t>
      </w:r>
      <w:r w:rsidR="00E1054B" w:rsidRPr="00E1054B">
        <w:rPr>
          <w:rFonts w:ascii="Century Gothic" w:hAnsi="Century Gothic"/>
          <w:b/>
        </w:rPr>
        <w:t>, dans une logique d’action progressive.</w:t>
      </w:r>
    </w:p>
    <w:p w:rsidR="00886EAC" w:rsidRPr="00644322" w:rsidRDefault="00886EAC" w:rsidP="00886EAC">
      <w:pPr>
        <w:pStyle w:val="Paragraphedeliste"/>
        <w:spacing w:after="0" w:line="240" w:lineRule="auto"/>
        <w:ind w:left="516"/>
        <w:jc w:val="both"/>
        <w:rPr>
          <w:rFonts w:ascii="Century Gothic" w:hAnsi="Century Gothic"/>
          <w:b/>
          <w:u w:val="single"/>
        </w:rPr>
      </w:pPr>
    </w:p>
    <w:p w:rsidR="00553A07" w:rsidRPr="00644322" w:rsidRDefault="00B36669" w:rsidP="00B36669">
      <w:pPr>
        <w:pStyle w:val="Paragraphedeliste"/>
        <w:spacing w:after="0" w:line="240" w:lineRule="auto"/>
        <w:ind w:left="659"/>
        <w:jc w:val="both"/>
        <w:rPr>
          <w:rFonts w:ascii="Century Gothic" w:hAnsi="Century Gothic"/>
          <w:b/>
          <w:u w:val="single"/>
        </w:rPr>
      </w:pPr>
      <w:r w:rsidRPr="00644322">
        <w:rPr>
          <w:rFonts w:ascii="Century Gothic" w:hAnsi="Century Gothic"/>
          <w:b/>
          <w:u w:val="single"/>
        </w:rPr>
        <w:t>5.4.1 Modélisation « linéaire » :</w:t>
      </w:r>
    </w:p>
    <w:p w:rsidR="00553A07" w:rsidRDefault="00553A07">
      <w:pPr>
        <w:spacing w:after="0" w:line="240" w:lineRule="auto"/>
        <w:jc w:val="both"/>
        <w:rPr>
          <w:rFonts w:ascii="Century Gothic" w:hAnsi="Century Gothic"/>
        </w:rPr>
      </w:pPr>
    </w:p>
    <w:tbl>
      <w:tblPr>
        <w:tblStyle w:val="Grilledutableau"/>
        <w:tblW w:w="0" w:type="auto"/>
        <w:tblLook w:val="04A0" w:firstRow="1" w:lastRow="0" w:firstColumn="1" w:lastColumn="0" w:noHBand="0" w:noVBand="1"/>
      </w:tblPr>
      <w:tblGrid>
        <w:gridCol w:w="1559"/>
        <w:gridCol w:w="1559"/>
        <w:gridCol w:w="1559"/>
        <w:gridCol w:w="1559"/>
        <w:gridCol w:w="1559"/>
      </w:tblGrid>
      <w:tr w:rsidR="001E73D1" w:rsidTr="00553A07">
        <w:tc>
          <w:tcPr>
            <w:tcW w:w="1559" w:type="dxa"/>
          </w:tcPr>
          <w:p w:rsidR="00E1054B" w:rsidRDefault="00E1054B">
            <w:pPr>
              <w:jc w:val="both"/>
              <w:rPr>
                <w:rFonts w:ascii="Century Gothic" w:hAnsi="Century Gothic"/>
              </w:rPr>
            </w:pPr>
          </w:p>
          <w:p w:rsidR="001E73D1" w:rsidRDefault="001E73D1">
            <w:pPr>
              <w:jc w:val="both"/>
              <w:rPr>
                <w:rFonts w:ascii="Century Gothic" w:hAnsi="Century Gothic"/>
              </w:rPr>
            </w:pPr>
            <w:r>
              <w:rPr>
                <w:rFonts w:ascii="Century Gothic" w:hAnsi="Century Gothic"/>
              </w:rPr>
              <w:t>Cycle….</w:t>
            </w:r>
          </w:p>
        </w:tc>
        <w:tc>
          <w:tcPr>
            <w:tcW w:w="1559" w:type="dxa"/>
          </w:tcPr>
          <w:p w:rsidR="001E73D1" w:rsidRDefault="001E73D1" w:rsidP="00886EAC">
            <w:pPr>
              <w:jc w:val="center"/>
              <w:rPr>
                <w:rFonts w:ascii="Century Gothic" w:hAnsi="Century Gothic"/>
              </w:rPr>
            </w:pPr>
          </w:p>
          <w:p w:rsidR="001E73D1" w:rsidRDefault="001E73D1" w:rsidP="00886EAC">
            <w:pPr>
              <w:jc w:val="center"/>
              <w:rPr>
                <w:rFonts w:ascii="Century Gothic" w:hAnsi="Century Gothic"/>
              </w:rPr>
            </w:pPr>
            <w:r>
              <w:rPr>
                <w:rFonts w:ascii="Century Gothic" w:hAnsi="Century Gothic"/>
              </w:rPr>
              <w:t>CA 1</w:t>
            </w:r>
          </w:p>
        </w:tc>
        <w:tc>
          <w:tcPr>
            <w:tcW w:w="1559" w:type="dxa"/>
          </w:tcPr>
          <w:p w:rsidR="001E73D1" w:rsidRDefault="001E73D1" w:rsidP="00886EAC">
            <w:pPr>
              <w:jc w:val="center"/>
              <w:rPr>
                <w:rFonts w:ascii="Century Gothic" w:hAnsi="Century Gothic"/>
              </w:rPr>
            </w:pPr>
          </w:p>
          <w:p w:rsidR="001E73D1" w:rsidRDefault="001E73D1" w:rsidP="00886EAC">
            <w:pPr>
              <w:jc w:val="center"/>
              <w:rPr>
                <w:rFonts w:ascii="Century Gothic" w:hAnsi="Century Gothic"/>
              </w:rPr>
            </w:pPr>
            <w:r>
              <w:rPr>
                <w:rFonts w:ascii="Century Gothic" w:hAnsi="Century Gothic"/>
              </w:rPr>
              <w:t>CA 2</w:t>
            </w:r>
          </w:p>
        </w:tc>
        <w:tc>
          <w:tcPr>
            <w:tcW w:w="1559" w:type="dxa"/>
          </w:tcPr>
          <w:p w:rsidR="001E73D1" w:rsidRDefault="001E73D1" w:rsidP="00886EAC">
            <w:pPr>
              <w:jc w:val="center"/>
              <w:rPr>
                <w:rFonts w:ascii="Century Gothic" w:hAnsi="Century Gothic"/>
              </w:rPr>
            </w:pPr>
          </w:p>
          <w:p w:rsidR="001E73D1" w:rsidRDefault="001E73D1" w:rsidP="00886EAC">
            <w:pPr>
              <w:jc w:val="center"/>
              <w:rPr>
                <w:rFonts w:ascii="Century Gothic" w:hAnsi="Century Gothic"/>
              </w:rPr>
            </w:pPr>
            <w:r>
              <w:rPr>
                <w:rFonts w:ascii="Century Gothic" w:hAnsi="Century Gothic"/>
              </w:rPr>
              <w:t>CA 3</w:t>
            </w:r>
          </w:p>
        </w:tc>
        <w:tc>
          <w:tcPr>
            <w:tcW w:w="1559" w:type="dxa"/>
          </w:tcPr>
          <w:p w:rsidR="001E73D1" w:rsidRDefault="001E73D1" w:rsidP="00886EAC">
            <w:pPr>
              <w:jc w:val="center"/>
              <w:rPr>
                <w:rFonts w:ascii="Century Gothic" w:hAnsi="Century Gothic"/>
              </w:rPr>
            </w:pPr>
          </w:p>
          <w:p w:rsidR="001E73D1" w:rsidRDefault="001E73D1" w:rsidP="00886EAC">
            <w:pPr>
              <w:jc w:val="center"/>
              <w:rPr>
                <w:rFonts w:ascii="Century Gothic" w:hAnsi="Century Gothic"/>
              </w:rPr>
            </w:pPr>
            <w:r>
              <w:rPr>
                <w:rFonts w:ascii="Century Gothic" w:hAnsi="Century Gothic"/>
              </w:rPr>
              <w:t>CA 4</w:t>
            </w:r>
          </w:p>
        </w:tc>
      </w:tr>
      <w:tr w:rsidR="001E73D1" w:rsidTr="00553A07">
        <w:tc>
          <w:tcPr>
            <w:tcW w:w="1559" w:type="dxa"/>
          </w:tcPr>
          <w:p w:rsidR="001E73D1" w:rsidRDefault="001E73D1">
            <w:pPr>
              <w:jc w:val="both"/>
              <w:rPr>
                <w:rFonts w:ascii="Century Gothic" w:hAnsi="Century Gothic"/>
              </w:rPr>
            </w:pPr>
            <w:r>
              <w:rPr>
                <w:rFonts w:ascii="Century Gothic" w:hAnsi="Century Gothic"/>
              </w:rPr>
              <w:t>approfondir</w:t>
            </w: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r>
      <w:tr w:rsidR="001E73D1" w:rsidTr="00553A07">
        <w:tc>
          <w:tcPr>
            <w:tcW w:w="1559" w:type="dxa"/>
          </w:tcPr>
          <w:p w:rsidR="001E73D1" w:rsidRDefault="001E73D1">
            <w:pPr>
              <w:jc w:val="both"/>
              <w:rPr>
                <w:rFonts w:ascii="Century Gothic" w:hAnsi="Century Gothic"/>
              </w:rPr>
            </w:pPr>
            <w:r>
              <w:rPr>
                <w:rFonts w:ascii="Century Gothic" w:hAnsi="Century Gothic"/>
              </w:rPr>
              <w:t>stabiliser</w:t>
            </w: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r>
      <w:tr w:rsidR="001E73D1" w:rsidTr="00553A07">
        <w:tc>
          <w:tcPr>
            <w:tcW w:w="1559" w:type="dxa"/>
          </w:tcPr>
          <w:p w:rsidR="001E73D1" w:rsidRDefault="001E73D1">
            <w:pPr>
              <w:jc w:val="both"/>
              <w:rPr>
                <w:rFonts w:ascii="Century Gothic" w:hAnsi="Century Gothic"/>
              </w:rPr>
            </w:pPr>
            <w:r>
              <w:rPr>
                <w:rFonts w:ascii="Century Gothic" w:hAnsi="Century Gothic"/>
              </w:rPr>
              <w:t>Explorer</w:t>
            </w: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c>
          <w:tcPr>
            <w:tcW w:w="1559" w:type="dxa"/>
          </w:tcPr>
          <w:p w:rsidR="001E73D1" w:rsidRDefault="001E73D1">
            <w:pPr>
              <w:jc w:val="both"/>
              <w:rPr>
                <w:rFonts w:ascii="Century Gothic" w:hAnsi="Century Gothic"/>
              </w:rPr>
            </w:pPr>
          </w:p>
        </w:tc>
      </w:tr>
    </w:tbl>
    <w:p w:rsidR="00553A07" w:rsidRDefault="00553A07">
      <w:pPr>
        <w:spacing w:after="0" w:line="240" w:lineRule="auto"/>
        <w:jc w:val="both"/>
        <w:rPr>
          <w:rFonts w:ascii="Century Gothic" w:hAnsi="Century Gothic"/>
        </w:rPr>
      </w:pPr>
    </w:p>
    <w:p w:rsidR="00372233" w:rsidRPr="00644322" w:rsidRDefault="00372233" w:rsidP="00372233">
      <w:pPr>
        <w:pStyle w:val="Paragraphedeliste"/>
        <w:spacing w:after="0" w:line="240" w:lineRule="auto"/>
        <w:ind w:left="659"/>
        <w:jc w:val="both"/>
        <w:rPr>
          <w:rFonts w:ascii="Century Gothic" w:hAnsi="Century Gothic"/>
          <w:b/>
          <w:u w:val="single"/>
        </w:rPr>
      </w:pPr>
      <w:r w:rsidRPr="00644322">
        <w:rPr>
          <w:rFonts w:ascii="Century Gothic" w:hAnsi="Century Gothic"/>
          <w:b/>
          <w:u w:val="single"/>
        </w:rPr>
        <w:t>5.4.2 Modélisation « thématique » :</w:t>
      </w:r>
    </w:p>
    <w:p w:rsidR="00553A07" w:rsidRDefault="00553A07" w:rsidP="00553A07">
      <w:pPr>
        <w:tabs>
          <w:tab w:val="left" w:pos="2396"/>
        </w:tabs>
        <w:rPr>
          <w:rFonts w:ascii="Century Gothic" w:hAnsi="Century Gothic"/>
        </w:rPr>
      </w:pPr>
      <w:r>
        <w:rPr>
          <w:rFonts w:ascii="Century Gothic" w:hAnsi="Century Gothic"/>
        </w:rPr>
        <w:t xml:space="preserve">Choix d’équipe en lien avec </w:t>
      </w:r>
      <w:r w:rsidR="001E73D1">
        <w:rPr>
          <w:rFonts w:ascii="Century Gothic" w:hAnsi="Century Gothic"/>
        </w:rPr>
        <w:t>les éléments de contexte.</w:t>
      </w:r>
    </w:p>
    <w:p w:rsidR="001E73D1" w:rsidRPr="00553A07" w:rsidRDefault="00553A07" w:rsidP="001E73D1">
      <w:pPr>
        <w:rPr>
          <w:sz w:val="16"/>
          <w:szCs w:val="16"/>
        </w:rPr>
      </w:pPr>
      <w:r>
        <w:rPr>
          <w:rFonts w:ascii="Century Gothic" w:hAnsi="Century Gothic"/>
        </w:rPr>
        <w:t>1</w:t>
      </w:r>
      <w:r w:rsidRPr="00553A07">
        <w:rPr>
          <w:rFonts w:ascii="Century Gothic" w:hAnsi="Century Gothic"/>
          <w:vertAlign w:val="superscript"/>
        </w:rPr>
        <w:t>er</w:t>
      </w:r>
      <w:r>
        <w:rPr>
          <w:rFonts w:ascii="Century Gothic" w:hAnsi="Century Gothic"/>
        </w:rPr>
        <w:t xml:space="preserve"> axe : construire une logique d’observation pour prélever des informations pour ensuite </w:t>
      </w:r>
      <w:r w:rsidR="001E73D1">
        <w:rPr>
          <w:rFonts w:ascii="Century Gothic" w:hAnsi="Century Gothic"/>
        </w:rPr>
        <w:t>savoir faire des choix adaptés ( 6</w:t>
      </w:r>
      <w:r w:rsidR="001E73D1" w:rsidRPr="001E73D1">
        <w:rPr>
          <w:rFonts w:ascii="Century Gothic" w:hAnsi="Century Gothic"/>
          <w:vertAlign w:val="superscript"/>
        </w:rPr>
        <w:t>ème</w:t>
      </w:r>
      <w:r w:rsidR="001E73D1">
        <w:rPr>
          <w:rFonts w:ascii="Century Gothic" w:hAnsi="Century Gothic"/>
        </w:rPr>
        <w:t xml:space="preserve"> → </w:t>
      </w:r>
      <w:r w:rsidR="001E73D1">
        <w:rPr>
          <w:sz w:val="16"/>
          <w:szCs w:val="16"/>
        </w:rPr>
        <w:t>Observer pour prélever des infos, 3</w:t>
      </w:r>
      <w:r w:rsidR="001E73D1" w:rsidRPr="001E73D1">
        <w:rPr>
          <w:sz w:val="16"/>
          <w:szCs w:val="16"/>
          <w:vertAlign w:val="superscript"/>
        </w:rPr>
        <w:t>ème</w:t>
      </w:r>
      <w:r w:rsidR="001E73D1">
        <w:rPr>
          <w:sz w:val="16"/>
          <w:szCs w:val="16"/>
        </w:rPr>
        <w:t xml:space="preserve"> → faire des choix adaptés).</w:t>
      </w:r>
    </w:p>
    <w:p w:rsidR="00553A07" w:rsidRDefault="007D36A4" w:rsidP="00553A07">
      <w:pPr>
        <w:tabs>
          <w:tab w:val="left" w:pos="2396"/>
        </w:tabs>
        <w:rPr>
          <w:rFonts w:ascii="Century Gothic" w:hAnsi="Century Gothic"/>
        </w:rPr>
      </w:pPr>
      <w:r>
        <w:rPr>
          <w:rFonts w:ascii="Century Gothic" w:hAnsi="Century Gothic"/>
          <w:noProof/>
          <w:lang w:eastAsia="fr-FR"/>
        </w:rPr>
        <w:pict>
          <v:group id="_x0000_s1070" style="position:absolute;margin-left:54.9pt;margin-top:21.75pt;width:335.3pt;height:130.05pt;z-index:251701248" coordorigin="580,5083" coordsize="5431,2601">
            <v:rect id="_x0000_s1065" style="position:absolute;left:580;top:5083;width:1494;height:2601">
              <v:textbox>
                <w:txbxContent>
                  <w:p w:rsidR="00A47ECB" w:rsidRDefault="00A47ECB"/>
                  <w:p w:rsidR="00A47ECB" w:rsidRDefault="00A47ECB">
                    <w:r>
                      <w:t>3</w:t>
                    </w:r>
                    <w:r w:rsidRPr="00553A07">
                      <w:rPr>
                        <w:vertAlign w:val="superscript"/>
                      </w:rPr>
                      <w:t>ème</w:t>
                    </w:r>
                  </w:p>
                  <w:p w:rsidR="00A47ECB" w:rsidRDefault="00A47ECB">
                    <w:r>
                      <w:t>4</w:t>
                    </w:r>
                    <w:r w:rsidRPr="00553A07">
                      <w:rPr>
                        <w:vertAlign w:val="superscript"/>
                      </w:rPr>
                      <w:t>ème</w:t>
                    </w:r>
                  </w:p>
                  <w:p w:rsidR="00A47ECB" w:rsidRDefault="00A47ECB">
                    <w:r>
                      <w:t>5</w:t>
                    </w:r>
                    <w:r w:rsidRPr="00553A07">
                      <w:rPr>
                        <w:vertAlign w:val="superscript"/>
                      </w:rPr>
                      <w:t>ème</w:t>
                    </w:r>
                  </w:p>
                  <w:p w:rsidR="00A47ECB" w:rsidRDefault="00A47ECB">
                    <w:r>
                      <w:t>6</w:t>
                    </w:r>
                    <w:r w:rsidRPr="00553A07">
                      <w:rPr>
                        <w:vertAlign w:val="superscript"/>
                      </w:rPr>
                      <w:t>ème</w:t>
                    </w:r>
                  </w:p>
                  <w:p w:rsidR="00A47ECB" w:rsidRDefault="00A47ECB"/>
                </w:txbxContent>
              </v:textbox>
            </v:rect>
            <v:shapetype id="_x0000_t6" coordsize="21600,21600" o:spt="6" path="m,l,21600r21600,xe">
              <v:stroke joinstyle="miter"/>
              <v:path gradientshapeok="t" o:connecttype="custom" o:connectlocs="0,0;0,10800;0,21600;10800,21600;21600,21600;10800,10800" textboxrect="1800,12600,12600,19800"/>
            </v:shapetype>
            <v:shape id="_x0000_s1067" type="#_x0000_t6" style="position:absolute;left:2364;top:5158;width:1687;height:2526">
              <v:textbox>
                <w:txbxContent>
                  <w:p w:rsidR="00A47ECB" w:rsidRPr="00553A07" w:rsidRDefault="00A47ECB">
                    <w:pPr>
                      <w:rPr>
                        <w:sz w:val="16"/>
                        <w:szCs w:val="16"/>
                      </w:rPr>
                    </w:pPr>
                    <w:r>
                      <w:rPr>
                        <w:sz w:val="16"/>
                        <w:szCs w:val="16"/>
                      </w:rPr>
                      <w:t>Observer pour prélever des infos</w:t>
                    </w:r>
                  </w:p>
                </w:txbxContent>
              </v:textbox>
            </v:shape>
            <v:shape id="_x0000_s1068" type="#_x0000_t6" style="position:absolute;left:2507;top:5158;width:1687;height:2526;rotation:180">
              <v:textbox>
                <w:txbxContent>
                  <w:p w:rsidR="00A47ECB" w:rsidRPr="00553A07" w:rsidRDefault="00A47ECB">
                    <w:pPr>
                      <w:rPr>
                        <w:sz w:val="16"/>
                        <w:szCs w:val="16"/>
                      </w:rPr>
                    </w:pPr>
                    <w:r>
                      <w:rPr>
                        <w:sz w:val="16"/>
                        <w:szCs w:val="16"/>
                      </w:rPr>
                      <w:t>Faire des choix adaptés</w:t>
                    </w:r>
                  </w:p>
                </w:txbxContent>
              </v:textbox>
            </v:shape>
            <v:rect id="_x0000_s1069" style="position:absolute;left:4517;top:5083;width:1494;height:2601">
              <v:textbox>
                <w:txbxContent>
                  <w:p w:rsidR="00A47ECB" w:rsidRDefault="00A47ECB" w:rsidP="007F69FC">
                    <w:pPr>
                      <w:jc w:val="center"/>
                    </w:pPr>
                    <w:r>
                      <w:t>Coopérer</w:t>
                    </w:r>
                  </w:p>
                </w:txbxContent>
              </v:textbox>
            </v:rect>
          </v:group>
        </w:pict>
      </w:r>
      <w:r w:rsidR="001E73D1">
        <w:rPr>
          <w:rFonts w:ascii="Century Gothic" w:hAnsi="Century Gothic"/>
        </w:rPr>
        <w:t>2</w:t>
      </w:r>
      <w:r w:rsidR="001E73D1" w:rsidRPr="001E73D1">
        <w:rPr>
          <w:rFonts w:ascii="Century Gothic" w:hAnsi="Century Gothic"/>
          <w:vertAlign w:val="superscript"/>
        </w:rPr>
        <w:t>ème</w:t>
      </w:r>
      <w:r w:rsidR="001E73D1">
        <w:rPr>
          <w:rFonts w:ascii="Century Gothic" w:hAnsi="Century Gothic"/>
        </w:rPr>
        <w:t xml:space="preserve"> axe : choix d’</w:t>
      </w:r>
      <w:r w:rsidR="00553A07">
        <w:rPr>
          <w:rFonts w:ascii="Century Gothic" w:hAnsi="Century Gothic"/>
        </w:rPr>
        <w:t>une logique de coopération sur l’ensemble du collège.</w:t>
      </w:r>
    </w:p>
    <w:p w:rsidR="00553A07" w:rsidRDefault="00553A07" w:rsidP="00553A07">
      <w:pPr>
        <w:tabs>
          <w:tab w:val="left" w:pos="2396"/>
        </w:tabs>
        <w:rPr>
          <w:rFonts w:ascii="Century Gothic" w:hAnsi="Century Gothic"/>
        </w:rPr>
      </w:pPr>
    </w:p>
    <w:p w:rsidR="00553A07" w:rsidRDefault="00553A07" w:rsidP="00553A07">
      <w:pPr>
        <w:tabs>
          <w:tab w:val="left" w:pos="2396"/>
        </w:tabs>
        <w:rPr>
          <w:rFonts w:ascii="Century Gothic" w:hAnsi="Century Gothic"/>
        </w:rPr>
      </w:pPr>
    </w:p>
    <w:p w:rsidR="00553A07" w:rsidRDefault="00553A07" w:rsidP="00553A07">
      <w:pPr>
        <w:tabs>
          <w:tab w:val="left" w:pos="2396"/>
        </w:tabs>
        <w:rPr>
          <w:rFonts w:ascii="Century Gothic" w:hAnsi="Century Gothic"/>
        </w:rPr>
      </w:pPr>
    </w:p>
    <w:p w:rsidR="00553A07" w:rsidRDefault="00553A07" w:rsidP="00553A07">
      <w:pPr>
        <w:tabs>
          <w:tab w:val="left" w:pos="2396"/>
        </w:tabs>
        <w:rPr>
          <w:rFonts w:ascii="Century Gothic" w:hAnsi="Century Gothic"/>
        </w:rPr>
      </w:pPr>
    </w:p>
    <w:p w:rsidR="00553A07" w:rsidRDefault="00553A07" w:rsidP="00553A07">
      <w:pPr>
        <w:tabs>
          <w:tab w:val="left" w:pos="2396"/>
        </w:tabs>
        <w:rPr>
          <w:rFonts w:ascii="Century Gothic" w:hAnsi="Century Gothic"/>
        </w:rPr>
      </w:pPr>
    </w:p>
    <w:p w:rsidR="00553A07" w:rsidRDefault="00553A07" w:rsidP="00553A07">
      <w:pPr>
        <w:tabs>
          <w:tab w:val="left" w:pos="2396"/>
        </w:tabs>
        <w:rPr>
          <w:rFonts w:ascii="Century Gothic" w:hAnsi="Century Gothic"/>
        </w:rPr>
      </w:pPr>
    </w:p>
    <w:p w:rsidR="00553A07" w:rsidRDefault="00553A07" w:rsidP="00376E22">
      <w:pPr>
        <w:tabs>
          <w:tab w:val="left" w:pos="2396"/>
        </w:tabs>
        <w:spacing w:after="0"/>
        <w:rPr>
          <w:rFonts w:ascii="Century Gothic" w:hAnsi="Century Gothic"/>
        </w:rPr>
      </w:pPr>
    </w:p>
    <w:p w:rsidR="00553A07" w:rsidRDefault="00553A07" w:rsidP="007F69FC">
      <w:pPr>
        <w:tabs>
          <w:tab w:val="left" w:pos="2396"/>
        </w:tabs>
        <w:spacing w:after="0"/>
        <w:jc w:val="both"/>
        <w:rPr>
          <w:rFonts w:ascii="Century Gothic" w:hAnsi="Century Gothic"/>
        </w:rPr>
      </w:pPr>
      <w:r>
        <w:rPr>
          <w:rFonts w:ascii="Century Gothic" w:hAnsi="Century Gothic"/>
        </w:rPr>
        <w:t>Le parcours de l’élève au collège : le projet d’EPS</w:t>
      </w:r>
      <w:r w:rsidR="007F69FC">
        <w:rPr>
          <w:rFonts w:ascii="Century Gothic" w:hAnsi="Century Gothic"/>
        </w:rPr>
        <w:t>.</w:t>
      </w:r>
    </w:p>
    <w:p w:rsidR="00553A07" w:rsidRDefault="005546AE" w:rsidP="007F69FC">
      <w:pPr>
        <w:tabs>
          <w:tab w:val="left" w:pos="2396"/>
        </w:tabs>
        <w:spacing w:after="0"/>
        <w:jc w:val="both"/>
        <w:rPr>
          <w:rFonts w:ascii="Century Gothic" w:hAnsi="Century Gothic"/>
        </w:rPr>
      </w:pPr>
      <w:r>
        <w:rPr>
          <w:rFonts w:ascii="Century Gothic" w:hAnsi="Century Gothic"/>
        </w:rPr>
        <w:t>Construire un itinéraire cohérent</w:t>
      </w:r>
      <w:r w:rsidR="007F69FC">
        <w:rPr>
          <w:rFonts w:ascii="Century Gothic" w:hAnsi="Century Gothic"/>
        </w:rPr>
        <w:t>.</w:t>
      </w:r>
    </w:p>
    <w:p w:rsidR="005546AE" w:rsidRDefault="005546AE" w:rsidP="007F69FC">
      <w:pPr>
        <w:tabs>
          <w:tab w:val="left" w:pos="2396"/>
        </w:tabs>
        <w:spacing w:after="0"/>
        <w:jc w:val="both"/>
        <w:rPr>
          <w:rFonts w:ascii="Century Gothic" w:hAnsi="Century Gothic"/>
        </w:rPr>
      </w:pPr>
      <w:r>
        <w:rPr>
          <w:rFonts w:ascii="Century Gothic" w:hAnsi="Century Gothic"/>
        </w:rPr>
        <w:t>Une logique d’équilibre et de complémentarité au service d’un contexte local</w:t>
      </w:r>
      <w:r w:rsidR="007F69FC">
        <w:rPr>
          <w:rFonts w:ascii="Century Gothic" w:hAnsi="Century Gothic"/>
        </w:rPr>
        <w:t>.</w:t>
      </w:r>
    </w:p>
    <w:p w:rsidR="00757074" w:rsidRDefault="00757074" w:rsidP="007F69FC">
      <w:pPr>
        <w:tabs>
          <w:tab w:val="left" w:pos="2396"/>
        </w:tabs>
        <w:spacing w:after="0"/>
        <w:jc w:val="both"/>
        <w:rPr>
          <w:rFonts w:ascii="Century Gothic" w:hAnsi="Century Gothic"/>
        </w:rPr>
      </w:pPr>
    </w:p>
    <w:p w:rsidR="00757074" w:rsidRPr="00CB0AB3" w:rsidRDefault="00757074" w:rsidP="007F69FC">
      <w:pPr>
        <w:tabs>
          <w:tab w:val="left" w:pos="2396"/>
        </w:tabs>
        <w:spacing w:after="0"/>
        <w:jc w:val="both"/>
        <w:rPr>
          <w:rFonts w:ascii="Century Gothic" w:hAnsi="Century Gothic"/>
          <w:b/>
          <w:u w:val="single"/>
        </w:rPr>
      </w:pPr>
      <w:r w:rsidRPr="00CB0AB3">
        <w:rPr>
          <w:rFonts w:ascii="Century Gothic" w:hAnsi="Century Gothic"/>
          <w:b/>
          <w:u w:val="single"/>
        </w:rPr>
        <w:t>5.5 La compétence :</w:t>
      </w:r>
    </w:p>
    <w:p w:rsidR="00757074" w:rsidRPr="00CB0AB3" w:rsidRDefault="00757074" w:rsidP="007F69FC">
      <w:pPr>
        <w:tabs>
          <w:tab w:val="left" w:pos="2396"/>
        </w:tabs>
        <w:spacing w:after="0"/>
        <w:jc w:val="both"/>
        <w:rPr>
          <w:rFonts w:ascii="Century Gothic" w:hAnsi="Century Gothic"/>
        </w:rPr>
      </w:pPr>
    </w:p>
    <w:p w:rsidR="00376E22" w:rsidRDefault="00376E22" w:rsidP="007F69FC">
      <w:pPr>
        <w:tabs>
          <w:tab w:val="left" w:pos="2396"/>
        </w:tabs>
        <w:spacing w:after="0"/>
        <w:jc w:val="both"/>
        <w:rPr>
          <w:rFonts w:ascii="Century Gothic" w:hAnsi="Century Gothic"/>
        </w:rPr>
      </w:pPr>
      <w:r>
        <w:rPr>
          <w:rFonts w:ascii="Century Gothic" w:hAnsi="Century Gothic"/>
        </w:rPr>
        <w:t>Débat… par rapport à la réintroduction de compétence attendue.</w:t>
      </w:r>
    </w:p>
    <w:p w:rsidR="00376E22" w:rsidRDefault="004B4129" w:rsidP="007F69FC">
      <w:pPr>
        <w:tabs>
          <w:tab w:val="left" w:pos="2396"/>
        </w:tabs>
        <w:spacing w:after="0"/>
        <w:jc w:val="both"/>
        <w:rPr>
          <w:rFonts w:ascii="Century Gothic" w:hAnsi="Century Gothic"/>
        </w:rPr>
      </w:pPr>
      <w:r>
        <w:rPr>
          <w:rFonts w:ascii="Century Gothic" w:hAnsi="Century Gothic"/>
        </w:rPr>
        <w:t>Pourquoi irait-on rechercher les compéte</w:t>
      </w:r>
      <w:r w:rsidR="00757074">
        <w:rPr>
          <w:rFonts w:ascii="Century Gothic" w:hAnsi="Century Gothic"/>
        </w:rPr>
        <w:t>nces de 2008 pour les</w:t>
      </w:r>
      <w:r>
        <w:rPr>
          <w:rFonts w:ascii="Century Gothic" w:hAnsi="Century Gothic"/>
        </w:rPr>
        <w:t xml:space="preserve"> réinjecter en 2016 ?...</w:t>
      </w:r>
    </w:p>
    <w:p w:rsidR="004B4129" w:rsidRDefault="004B4129" w:rsidP="007F69FC">
      <w:pPr>
        <w:tabs>
          <w:tab w:val="left" w:pos="2396"/>
        </w:tabs>
        <w:spacing w:after="0"/>
        <w:jc w:val="both"/>
        <w:rPr>
          <w:rFonts w:ascii="Century Gothic" w:hAnsi="Century Gothic"/>
        </w:rPr>
      </w:pPr>
    </w:p>
    <w:p w:rsidR="004B4129" w:rsidRDefault="004B4129" w:rsidP="007F69FC">
      <w:pPr>
        <w:tabs>
          <w:tab w:val="left" w:pos="2396"/>
        </w:tabs>
        <w:spacing w:after="0"/>
        <w:jc w:val="both"/>
        <w:rPr>
          <w:rFonts w:ascii="Century Gothic" w:hAnsi="Century Gothic"/>
        </w:rPr>
      </w:pPr>
      <w:r>
        <w:rPr>
          <w:rFonts w:ascii="Century Gothic" w:hAnsi="Century Gothic"/>
        </w:rPr>
        <w:t>Dans ce qu’il y a à apprendre… on peut réinviter la profession à se mettre d’accord sur la définition de la compétence attendue mais en respectant la nouvelle logique nationale !</w:t>
      </w:r>
    </w:p>
    <w:p w:rsidR="004B4129" w:rsidRDefault="004B4129" w:rsidP="007F69FC">
      <w:pPr>
        <w:tabs>
          <w:tab w:val="left" w:pos="2396"/>
        </w:tabs>
        <w:spacing w:after="0"/>
        <w:jc w:val="both"/>
        <w:rPr>
          <w:rFonts w:ascii="Century Gothic" w:hAnsi="Century Gothic"/>
        </w:rPr>
      </w:pPr>
      <w:r>
        <w:rPr>
          <w:rFonts w:ascii="Century Gothic" w:hAnsi="Century Gothic"/>
        </w:rPr>
        <w:t>A choisir…</w:t>
      </w:r>
    </w:p>
    <w:p w:rsidR="004B4129" w:rsidRDefault="004B4129" w:rsidP="007F69FC">
      <w:pPr>
        <w:tabs>
          <w:tab w:val="left" w:pos="2396"/>
        </w:tabs>
        <w:spacing w:after="0"/>
        <w:jc w:val="both"/>
        <w:rPr>
          <w:rFonts w:ascii="Century Gothic" w:hAnsi="Century Gothic"/>
        </w:rPr>
      </w:pPr>
      <w:r>
        <w:rPr>
          <w:rFonts w:ascii="Century Gothic" w:hAnsi="Century Gothic"/>
        </w:rPr>
        <w:t>Proposer, écrire des compétences attendues mais qui prennent en considération les attendus de fin de cycle</w:t>
      </w:r>
      <w:r w:rsidR="00284729">
        <w:rPr>
          <w:rFonts w:ascii="Century Gothic" w:hAnsi="Century Gothic"/>
        </w:rPr>
        <w:t xml:space="preserve"> (mais un cycle c’est 3 ans…) et le contexte local</w:t>
      </w:r>
      <w:r>
        <w:rPr>
          <w:rFonts w:ascii="Century Gothic" w:hAnsi="Century Gothic"/>
        </w:rPr>
        <w:t>. D’où l’importance de proposer des repères de progressivité.</w:t>
      </w:r>
    </w:p>
    <w:p w:rsidR="004B4129" w:rsidRDefault="00284729" w:rsidP="007F69FC">
      <w:pPr>
        <w:tabs>
          <w:tab w:val="left" w:pos="2396"/>
        </w:tabs>
        <w:spacing w:after="0"/>
        <w:jc w:val="both"/>
        <w:rPr>
          <w:rFonts w:ascii="Century Gothic" w:hAnsi="Century Gothic"/>
        </w:rPr>
      </w:pPr>
      <w:r>
        <w:rPr>
          <w:rFonts w:ascii="Century Gothic" w:hAnsi="Century Gothic"/>
        </w:rPr>
        <w:t xml:space="preserve">L’idée : interroger la compétence attendue au regard des </w:t>
      </w:r>
      <w:r w:rsidRPr="00284729">
        <w:rPr>
          <w:rFonts w:ascii="Century Gothic" w:hAnsi="Century Gothic"/>
          <w:highlight w:val="yellow"/>
        </w:rPr>
        <w:t>attendus de fin de cycle</w:t>
      </w:r>
      <w:r>
        <w:rPr>
          <w:rFonts w:ascii="Century Gothic" w:hAnsi="Century Gothic"/>
        </w:rPr>
        <w:t xml:space="preserve">. Puis ensuite, observer si la compétence attendue fait valoir les </w:t>
      </w:r>
      <w:r w:rsidRPr="00284729">
        <w:rPr>
          <w:rFonts w:ascii="Century Gothic" w:hAnsi="Century Gothic"/>
          <w:highlight w:val="red"/>
        </w:rPr>
        <w:t>enjeux du champ d’apprentissage</w:t>
      </w:r>
      <w:r>
        <w:rPr>
          <w:rFonts w:ascii="Century Gothic" w:hAnsi="Century Gothic"/>
        </w:rPr>
        <w:t xml:space="preserve"> et les </w:t>
      </w:r>
      <w:r w:rsidRPr="00284729">
        <w:rPr>
          <w:rFonts w:ascii="Century Gothic" w:hAnsi="Century Gothic"/>
          <w:highlight w:val="darkGreen"/>
        </w:rPr>
        <w:t>caractéristiques du public</w:t>
      </w:r>
      <w:r>
        <w:rPr>
          <w:rFonts w:ascii="Century Gothic" w:hAnsi="Century Gothic"/>
        </w:rPr>
        <w:t>.</w:t>
      </w:r>
    </w:p>
    <w:p w:rsidR="005546AE" w:rsidRDefault="005546AE" w:rsidP="007F69FC">
      <w:pPr>
        <w:tabs>
          <w:tab w:val="left" w:pos="2396"/>
        </w:tabs>
        <w:spacing w:after="0"/>
        <w:jc w:val="both"/>
        <w:rPr>
          <w:rFonts w:ascii="Century Gothic" w:hAnsi="Century Gothic"/>
        </w:rPr>
      </w:pPr>
    </w:p>
    <w:p w:rsidR="00553A07" w:rsidRPr="00284729" w:rsidRDefault="00284729" w:rsidP="007F69FC">
      <w:pPr>
        <w:tabs>
          <w:tab w:val="center" w:pos="5386"/>
          <w:tab w:val="left" w:pos="9618"/>
        </w:tabs>
        <w:jc w:val="both"/>
        <w:rPr>
          <w:rFonts w:ascii="Century Gothic" w:hAnsi="Century Gothic"/>
        </w:rPr>
      </w:pPr>
      <w:r>
        <w:rPr>
          <w:rFonts w:ascii="Century Gothic" w:hAnsi="Century Gothic"/>
          <w:b/>
        </w:rPr>
        <w:tab/>
      </w:r>
      <w:r w:rsidRPr="00284729">
        <w:rPr>
          <w:rFonts w:ascii="Century Gothic" w:hAnsi="Century Gothic"/>
          <w:b/>
        </w:rPr>
        <w:t>Guide pour écrire une compétence attendue :</w:t>
      </w:r>
      <w:r>
        <w:rPr>
          <w:rFonts w:ascii="Century Gothic" w:hAnsi="Century Gothic"/>
          <w:b/>
        </w:rPr>
        <w:tab/>
      </w:r>
    </w:p>
    <w:p w:rsidR="00284729" w:rsidRPr="00284729" w:rsidRDefault="00284729" w:rsidP="007F69FC">
      <w:pPr>
        <w:pStyle w:val="Paragraphedeliste"/>
        <w:numPr>
          <w:ilvl w:val="0"/>
          <w:numId w:val="2"/>
        </w:numPr>
        <w:tabs>
          <w:tab w:val="left" w:pos="2396"/>
        </w:tabs>
        <w:jc w:val="both"/>
        <w:rPr>
          <w:rFonts w:ascii="Century Gothic" w:hAnsi="Century Gothic"/>
        </w:rPr>
      </w:pPr>
      <w:r w:rsidRPr="00284729">
        <w:rPr>
          <w:rFonts w:ascii="Century Gothic" w:hAnsi="Century Gothic"/>
        </w:rPr>
        <w:t>Les attendus de fin de cycle présents et reconnaissables</w:t>
      </w:r>
      <w:r>
        <w:rPr>
          <w:rFonts w:ascii="Century Gothic" w:hAnsi="Century Gothic"/>
        </w:rPr>
        <w:t>.</w:t>
      </w:r>
    </w:p>
    <w:p w:rsidR="00284729" w:rsidRPr="00284729" w:rsidRDefault="00284729" w:rsidP="007F69FC">
      <w:pPr>
        <w:pStyle w:val="Paragraphedeliste"/>
        <w:numPr>
          <w:ilvl w:val="0"/>
          <w:numId w:val="2"/>
        </w:numPr>
        <w:tabs>
          <w:tab w:val="left" w:pos="2396"/>
        </w:tabs>
        <w:jc w:val="both"/>
        <w:rPr>
          <w:rFonts w:ascii="Century Gothic" w:hAnsi="Century Gothic"/>
        </w:rPr>
      </w:pPr>
      <w:r w:rsidRPr="00284729">
        <w:rPr>
          <w:rFonts w:ascii="Century Gothic" w:hAnsi="Century Gothic"/>
        </w:rPr>
        <w:t>Les enjeux du champ d’apprentissage sont respectés</w:t>
      </w:r>
      <w:r>
        <w:rPr>
          <w:rFonts w:ascii="Century Gothic" w:hAnsi="Century Gothic"/>
        </w:rPr>
        <w:t>.</w:t>
      </w:r>
    </w:p>
    <w:p w:rsidR="00284729" w:rsidRDefault="00284729" w:rsidP="007F69FC">
      <w:pPr>
        <w:pStyle w:val="Paragraphedeliste"/>
        <w:numPr>
          <w:ilvl w:val="0"/>
          <w:numId w:val="2"/>
        </w:numPr>
        <w:tabs>
          <w:tab w:val="left" w:pos="2396"/>
        </w:tabs>
        <w:jc w:val="both"/>
        <w:rPr>
          <w:rFonts w:ascii="Century Gothic" w:hAnsi="Century Gothic"/>
        </w:rPr>
      </w:pPr>
      <w:r w:rsidRPr="00284729">
        <w:rPr>
          <w:rFonts w:ascii="Century Gothic" w:hAnsi="Century Gothic"/>
        </w:rPr>
        <w:t>Les caractéristiques de son public sont perceptibles.</w:t>
      </w:r>
    </w:p>
    <w:p w:rsidR="00514555" w:rsidRDefault="00792916" w:rsidP="00514555">
      <w:pPr>
        <w:tabs>
          <w:tab w:val="left" w:pos="2396"/>
        </w:tabs>
        <w:rPr>
          <w:rFonts w:ascii="Century Gothic" w:hAnsi="Century Gothic"/>
        </w:rPr>
      </w:pPr>
      <w:r>
        <w:rPr>
          <w:rFonts w:ascii="Century Gothic" w:hAnsi="Century Gothic"/>
        </w:rPr>
        <w:t>Voir sur le site académique des propositions de compétences.</w:t>
      </w:r>
    </w:p>
    <w:p w:rsidR="00514555" w:rsidRDefault="00514555">
      <w:pPr>
        <w:rPr>
          <w:rFonts w:ascii="Century Gothic" w:hAnsi="Century Gothic"/>
        </w:rPr>
      </w:pPr>
      <w:r>
        <w:rPr>
          <w:rFonts w:ascii="Century Gothic" w:hAnsi="Century Gothic"/>
        </w:rPr>
        <w:lastRenderedPageBreak/>
        <w:br w:type="page"/>
      </w:r>
    </w:p>
    <w:p w:rsidR="00514555" w:rsidRPr="00792916" w:rsidRDefault="00514555" w:rsidP="00792916">
      <w:pPr>
        <w:pStyle w:val="Paragraphedeliste"/>
        <w:numPr>
          <w:ilvl w:val="0"/>
          <w:numId w:val="11"/>
        </w:numPr>
        <w:tabs>
          <w:tab w:val="left" w:pos="2396"/>
        </w:tabs>
        <w:rPr>
          <w:rFonts w:ascii="Century Gothic" w:hAnsi="Century Gothic"/>
          <w:b/>
          <w:sz w:val="28"/>
          <w:szCs w:val="28"/>
          <w:u w:val="single"/>
        </w:rPr>
      </w:pPr>
      <w:r w:rsidRPr="00792916">
        <w:rPr>
          <w:rFonts w:ascii="Century Gothic" w:hAnsi="Century Gothic"/>
          <w:b/>
          <w:sz w:val="28"/>
          <w:szCs w:val="28"/>
          <w:u w:val="single"/>
        </w:rPr>
        <w:lastRenderedPageBreak/>
        <w:t>A</w:t>
      </w:r>
      <w:r w:rsidR="00F15A36" w:rsidRPr="00792916">
        <w:rPr>
          <w:rFonts w:ascii="Century Gothic" w:hAnsi="Century Gothic"/>
          <w:b/>
          <w:sz w:val="28"/>
          <w:szCs w:val="28"/>
          <w:u w:val="single"/>
        </w:rPr>
        <w:t xml:space="preserve">ccompagnement </w:t>
      </w:r>
      <w:r w:rsidRPr="00792916">
        <w:rPr>
          <w:rFonts w:ascii="Century Gothic" w:hAnsi="Century Gothic"/>
          <w:b/>
          <w:sz w:val="28"/>
          <w:szCs w:val="28"/>
          <w:u w:val="single"/>
        </w:rPr>
        <w:t>P</w:t>
      </w:r>
      <w:r w:rsidR="00F15A36" w:rsidRPr="00792916">
        <w:rPr>
          <w:rFonts w:ascii="Century Gothic" w:hAnsi="Century Gothic"/>
          <w:b/>
          <w:sz w:val="28"/>
          <w:szCs w:val="28"/>
          <w:u w:val="single"/>
        </w:rPr>
        <w:t>ersonnalisé</w:t>
      </w:r>
      <w:r w:rsidRPr="00792916">
        <w:rPr>
          <w:rFonts w:ascii="Century Gothic" w:hAnsi="Century Gothic"/>
          <w:b/>
          <w:sz w:val="28"/>
          <w:szCs w:val="28"/>
          <w:u w:val="single"/>
        </w:rPr>
        <w:t xml:space="preserve"> et EPS</w:t>
      </w:r>
      <w:r w:rsidR="00792916">
        <w:rPr>
          <w:rFonts w:ascii="Century Gothic" w:hAnsi="Century Gothic"/>
          <w:b/>
          <w:sz w:val="28"/>
          <w:szCs w:val="28"/>
          <w:u w:val="single"/>
        </w:rPr>
        <w:t> :</w:t>
      </w:r>
    </w:p>
    <w:p w:rsidR="00F74C5E" w:rsidRDefault="00F74C5E" w:rsidP="00514555">
      <w:pPr>
        <w:tabs>
          <w:tab w:val="left" w:pos="2396"/>
        </w:tabs>
        <w:spacing w:after="0"/>
        <w:rPr>
          <w:rFonts w:ascii="Century Gothic" w:hAnsi="Century Gothic"/>
        </w:rPr>
      </w:pPr>
    </w:p>
    <w:p w:rsidR="00514555" w:rsidRDefault="00514555" w:rsidP="00514555">
      <w:pPr>
        <w:tabs>
          <w:tab w:val="left" w:pos="2396"/>
        </w:tabs>
        <w:spacing w:after="0"/>
        <w:rPr>
          <w:rFonts w:ascii="Century Gothic" w:hAnsi="Century Gothic"/>
        </w:rPr>
      </w:pPr>
      <w:r>
        <w:rPr>
          <w:rFonts w:ascii="Century Gothic" w:hAnsi="Century Gothic"/>
        </w:rPr>
        <w:t>Amener les élèves vers les savoirs fondamentaux</w:t>
      </w:r>
    </w:p>
    <w:p w:rsidR="00514555" w:rsidRDefault="00514555" w:rsidP="00514555">
      <w:pPr>
        <w:tabs>
          <w:tab w:val="left" w:pos="2396"/>
        </w:tabs>
        <w:spacing w:after="0"/>
        <w:rPr>
          <w:rFonts w:ascii="Century Gothic" w:hAnsi="Century Gothic"/>
        </w:rPr>
      </w:pPr>
      <w:r>
        <w:rPr>
          <w:rFonts w:ascii="Century Gothic" w:hAnsi="Century Gothic"/>
        </w:rPr>
        <w:t>Outils et méthodes pour apprendre</w:t>
      </w:r>
    </w:p>
    <w:p w:rsidR="00514555" w:rsidRDefault="00792916" w:rsidP="00514555">
      <w:pPr>
        <w:tabs>
          <w:tab w:val="left" w:pos="2396"/>
        </w:tabs>
        <w:spacing w:after="0"/>
        <w:rPr>
          <w:rFonts w:ascii="Century Gothic" w:hAnsi="Century Gothic"/>
        </w:rPr>
      </w:pPr>
      <w:r>
        <w:rPr>
          <w:rFonts w:ascii="Century Gothic" w:hAnsi="Century Gothic"/>
        </w:rPr>
        <w:t xml:space="preserve">AP : </w:t>
      </w:r>
      <w:r w:rsidR="00514555">
        <w:rPr>
          <w:rFonts w:ascii="Century Gothic" w:hAnsi="Century Gothic"/>
        </w:rPr>
        <w:t>3h pour les 6èmes</w:t>
      </w:r>
    </w:p>
    <w:p w:rsidR="00514555" w:rsidRDefault="00792916" w:rsidP="00514555">
      <w:pPr>
        <w:tabs>
          <w:tab w:val="left" w:pos="2396"/>
        </w:tabs>
        <w:spacing w:after="0"/>
        <w:rPr>
          <w:rFonts w:ascii="Century Gothic" w:hAnsi="Century Gothic"/>
        </w:rPr>
      </w:pPr>
      <w:r>
        <w:rPr>
          <w:rFonts w:ascii="Century Gothic" w:hAnsi="Century Gothic"/>
        </w:rPr>
        <w:t xml:space="preserve">AP : </w:t>
      </w:r>
      <w:r w:rsidR="00514555">
        <w:rPr>
          <w:rFonts w:ascii="Century Gothic" w:hAnsi="Century Gothic"/>
        </w:rPr>
        <w:t>1 à 4 h pour les 5</w:t>
      </w:r>
      <w:r w:rsidR="00514555" w:rsidRPr="00514555">
        <w:rPr>
          <w:rFonts w:ascii="Century Gothic" w:hAnsi="Century Gothic"/>
          <w:vertAlign w:val="superscript"/>
        </w:rPr>
        <w:t>ème</w:t>
      </w:r>
      <w:r w:rsidR="00514555">
        <w:rPr>
          <w:rFonts w:ascii="Century Gothic" w:hAnsi="Century Gothic"/>
        </w:rPr>
        <w:t>, 4</w:t>
      </w:r>
      <w:r w:rsidR="00514555" w:rsidRPr="00514555">
        <w:rPr>
          <w:rFonts w:ascii="Century Gothic" w:hAnsi="Century Gothic"/>
          <w:vertAlign w:val="superscript"/>
        </w:rPr>
        <w:t>ème</w:t>
      </w:r>
      <w:r w:rsidR="00514555">
        <w:rPr>
          <w:rFonts w:ascii="Century Gothic" w:hAnsi="Century Gothic"/>
        </w:rPr>
        <w:t>, 3</w:t>
      </w:r>
      <w:r w:rsidR="00514555" w:rsidRPr="00514555">
        <w:rPr>
          <w:rFonts w:ascii="Century Gothic" w:hAnsi="Century Gothic"/>
          <w:vertAlign w:val="superscript"/>
        </w:rPr>
        <w:t>ème</w:t>
      </w:r>
    </w:p>
    <w:p w:rsidR="00514555" w:rsidRDefault="00203888" w:rsidP="00514555">
      <w:pPr>
        <w:tabs>
          <w:tab w:val="left" w:pos="2396"/>
        </w:tabs>
        <w:spacing w:after="0"/>
        <w:rPr>
          <w:rFonts w:ascii="Century Gothic" w:hAnsi="Century Gothic"/>
        </w:rPr>
      </w:pPr>
      <w:r>
        <w:rPr>
          <w:rFonts w:ascii="Century Gothic" w:hAnsi="Century Gothic"/>
        </w:rPr>
        <w:t>Possibilité de faire 1h d’AP et 3h d’EPS sur une période par exemple…</w:t>
      </w:r>
    </w:p>
    <w:p w:rsidR="00A774B9" w:rsidRDefault="00A774B9" w:rsidP="00514555">
      <w:pPr>
        <w:tabs>
          <w:tab w:val="left" w:pos="2396"/>
        </w:tabs>
        <w:spacing w:after="0"/>
        <w:rPr>
          <w:rFonts w:ascii="Century Gothic" w:hAnsi="Century Gothic"/>
        </w:rPr>
      </w:pPr>
      <w:r>
        <w:rPr>
          <w:rFonts w:ascii="Century Gothic" w:hAnsi="Century Gothic"/>
        </w:rPr>
        <w:t>Soit les classes d’un même niveau sont en barrettes avec des groupes de besoin (ex : un groupe sur apprendre à coopérer)</w:t>
      </w:r>
    </w:p>
    <w:p w:rsidR="00A774B9" w:rsidRDefault="00A774B9" w:rsidP="00514555">
      <w:pPr>
        <w:tabs>
          <w:tab w:val="left" w:pos="2396"/>
        </w:tabs>
        <w:spacing w:after="0"/>
        <w:rPr>
          <w:rFonts w:ascii="Century Gothic" w:hAnsi="Century Gothic"/>
        </w:rPr>
      </w:pPr>
      <w:r>
        <w:rPr>
          <w:rFonts w:ascii="Century Gothic" w:hAnsi="Century Gothic"/>
        </w:rPr>
        <w:t>Soit toute une classe mais on apporte de l’AP personnalisée à chaque élève.</w:t>
      </w:r>
    </w:p>
    <w:p w:rsidR="00203888" w:rsidRDefault="00203888" w:rsidP="00514555">
      <w:pPr>
        <w:tabs>
          <w:tab w:val="left" w:pos="2396"/>
        </w:tabs>
        <w:spacing w:after="0"/>
        <w:rPr>
          <w:rFonts w:ascii="Century Gothic" w:hAnsi="Century Gothic"/>
        </w:rPr>
      </w:pPr>
    </w:p>
    <w:p w:rsidR="00514555" w:rsidRDefault="00514555" w:rsidP="00514555">
      <w:pPr>
        <w:tabs>
          <w:tab w:val="left" w:pos="2396"/>
        </w:tabs>
        <w:spacing w:after="0"/>
        <w:rPr>
          <w:rFonts w:ascii="Century Gothic" w:hAnsi="Century Gothic"/>
        </w:rPr>
      </w:pPr>
      <w:r>
        <w:rPr>
          <w:rFonts w:ascii="Century Gothic" w:hAnsi="Century Gothic"/>
        </w:rPr>
        <w:t>Approfondir, développer, dépasser</w:t>
      </w:r>
      <w:r w:rsidR="00294F1E">
        <w:rPr>
          <w:rFonts w:ascii="Century Gothic" w:hAnsi="Century Gothic"/>
        </w:rPr>
        <w:t xml:space="preserve"> (nouveauté)</w:t>
      </w:r>
    </w:p>
    <w:p w:rsidR="00514555" w:rsidRDefault="00514555" w:rsidP="00514555">
      <w:pPr>
        <w:tabs>
          <w:tab w:val="left" w:pos="2396"/>
        </w:tabs>
        <w:spacing w:after="0"/>
        <w:rPr>
          <w:rFonts w:ascii="Century Gothic" w:hAnsi="Century Gothic"/>
        </w:rPr>
      </w:pPr>
      <w:r>
        <w:rPr>
          <w:rFonts w:ascii="Century Gothic" w:hAnsi="Century Gothic"/>
        </w:rPr>
        <w:t>Consolider, soutenir, remédier</w:t>
      </w:r>
      <w:r w:rsidR="00294F1E">
        <w:rPr>
          <w:rFonts w:ascii="Century Gothic" w:hAnsi="Century Gothic"/>
        </w:rPr>
        <w:t xml:space="preserve"> (déjà présent)</w:t>
      </w:r>
    </w:p>
    <w:p w:rsidR="00514555" w:rsidRDefault="00514555" w:rsidP="00514555">
      <w:pPr>
        <w:tabs>
          <w:tab w:val="left" w:pos="2396"/>
        </w:tabs>
        <w:spacing w:after="0"/>
        <w:rPr>
          <w:rFonts w:ascii="Century Gothic" w:hAnsi="Century Gothic"/>
        </w:rPr>
      </w:pPr>
    </w:p>
    <w:p w:rsidR="00514555" w:rsidRPr="00514555" w:rsidRDefault="00514555" w:rsidP="00514555">
      <w:pPr>
        <w:tabs>
          <w:tab w:val="left" w:pos="2396"/>
        </w:tabs>
        <w:spacing w:after="0"/>
        <w:rPr>
          <w:rFonts w:ascii="Century Gothic" w:hAnsi="Century Gothic"/>
          <w:u w:val="single"/>
        </w:rPr>
      </w:pPr>
      <w:r w:rsidRPr="00514555">
        <w:rPr>
          <w:rFonts w:ascii="Century Gothic" w:hAnsi="Century Gothic"/>
          <w:u w:val="single"/>
        </w:rPr>
        <w:t>Quelques exemples en EPS :</w:t>
      </w:r>
    </w:p>
    <w:p w:rsidR="00514555" w:rsidRDefault="00514555" w:rsidP="00514555">
      <w:pPr>
        <w:tabs>
          <w:tab w:val="left" w:pos="2396"/>
        </w:tabs>
        <w:spacing w:after="0"/>
        <w:rPr>
          <w:rFonts w:ascii="Century Gothic" w:hAnsi="Century Gothic"/>
        </w:rPr>
      </w:pPr>
      <w:r>
        <w:rPr>
          <w:rFonts w:ascii="Century Gothic" w:hAnsi="Century Gothic"/>
        </w:rPr>
        <w:t>Savoir nager</w:t>
      </w:r>
    </w:p>
    <w:p w:rsidR="00514555" w:rsidRDefault="00514555" w:rsidP="00514555">
      <w:pPr>
        <w:tabs>
          <w:tab w:val="left" w:pos="2396"/>
        </w:tabs>
        <w:spacing w:after="0"/>
        <w:rPr>
          <w:rFonts w:ascii="Century Gothic" w:hAnsi="Century Gothic"/>
        </w:rPr>
      </w:pPr>
      <w:r>
        <w:rPr>
          <w:rFonts w:ascii="Century Gothic" w:hAnsi="Century Gothic"/>
        </w:rPr>
        <w:t>Affiner la coordination motrice</w:t>
      </w:r>
    </w:p>
    <w:p w:rsidR="00514555" w:rsidRDefault="00514555" w:rsidP="00514555">
      <w:pPr>
        <w:tabs>
          <w:tab w:val="left" w:pos="2396"/>
        </w:tabs>
        <w:spacing w:after="0"/>
        <w:rPr>
          <w:rFonts w:ascii="Century Gothic" w:hAnsi="Century Gothic"/>
        </w:rPr>
      </w:pPr>
      <w:r>
        <w:rPr>
          <w:rFonts w:ascii="Century Gothic" w:hAnsi="Century Gothic"/>
        </w:rPr>
        <w:t>Développer le langage non verbal</w:t>
      </w:r>
    </w:p>
    <w:p w:rsidR="00514555" w:rsidRDefault="00514555" w:rsidP="00514555">
      <w:pPr>
        <w:tabs>
          <w:tab w:val="left" w:pos="2396"/>
        </w:tabs>
        <w:spacing w:after="0"/>
        <w:rPr>
          <w:rFonts w:ascii="Century Gothic" w:hAnsi="Century Gothic"/>
        </w:rPr>
      </w:pPr>
      <w:r>
        <w:rPr>
          <w:rFonts w:ascii="Century Gothic" w:hAnsi="Century Gothic"/>
        </w:rPr>
        <w:t>S’assumer dans et devant un groupe</w:t>
      </w:r>
    </w:p>
    <w:p w:rsidR="00514555" w:rsidRDefault="00514555" w:rsidP="00514555">
      <w:pPr>
        <w:tabs>
          <w:tab w:val="left" w:pos="2396"/>
        </w:tabs>
        <w:spacing w:after="0"/>
        <w:rPr>
          <w:rFonts w:ascii="Century Gothic" w:hAnsi="Century Gothic"/>
        </w:rPr>
      </w:pPr>
      <w:r>
        <w:rPr>
          <w:rFonts w:ascii="Century Gothic" w:hAnsi="Century Gothic"/>
        </w:rPr>
        <w:t>Mettre en relation un indicateur et une observation</w:t>
      </w:r>
    </w:p>
    <w:p w:rsidR="00514555" w:rsidRDefault="00514555" w:rsidP="00514555">
      <w:pPr>
        <w:tabs>
          <w:tab w:val="left" w:pos="2396"/>
        </w:tabs>
        <w:spacing w:after="0"/>
        <w:rPr>
          <w:rFonts w:ascii="Century Gothic" w:hAnsi="Century Gothic"/>
        </w:rPr>
      </w:pPr>
      <w:r>
        <w:rPr>
          <w:rFonts w:ascii="Century Gothic" w:hAnsi="Century Gothic"/>
        </w:rPr>
        <w:t>Collaborer pour apprendre</w:t>
      </w:r>
    </w:p>
    <w:p w:rsidR="00514555" w:rsidRDefault="00514555" w:rsidP="00514555">
      <w:pPr>
        <w:tabs>
          <w:tab w:val="left" w:pos="2396"/>
        </w:tabs>
        <w:spacing w:after="0"/>
        <w:rPr>
          <w:rFonts w:ascii="Century Gothic" w:hAnsi="Century Gothic"/>
        </w:rPr>
      </w:pPr>
      <w:r>
        <w:rPr>
          <w:rFonts w:ascii="Century Gothic" w:hAnsi="Century Gothic"/>
        </w:rPr>
        <w:t>Respecter un plan d’actions</w:t>
      </w:r>
    </w:p>
    <w:p w:rsidR="00514555" w:rsidRDefault="00514555" w:rsidP="00514555">
      <w:pPr>
        <w:tabs>
          <w:tab w:val="left" w:pos="2396"/>
        </w:tabs>
        <w:spacing w:after="0"/>
        <w:rPr>
          <w:rFonts w:ascii="Century Gothic" w:hAnsi="Century Gothic"/>
        </w:rPr>
      </w:pPr>
      <w:r>
        <w:rPr>
          <w:rFonts w:ascii="Century Gothic" w:hAnsi="Century Gothic"/>
        </w:rPr>
        <w:t>Prendre confiance en soi</w:t>
      </w:r>
    </w:p>
    <w:p w:rsidR="00514555" w:rsidRDefault="00514555" w:rsidP="00514555">
      <w:pPr>
        <w:tabs>
          <w:tab w:val="left" w:pos="2396"/>
        </w:tabs>
        <w:spacing w:after="0"/>
        <w:rPr>
          <w:rFonts w:ascii="Century Gothic" w:hAnsi="Century Gothic"/>
        </w:rPr>
      </w:pPr>
      <w:r>
        <w:rPr>
          <w:rFonts w:ascii="Century Gothic" w:hAnsi="Century Gothic"/>
        </w:rPr>
        <w:t xml:space="preserve">Etre en préaction du point de </w:t>
      </w:r>
      <w:r w:rsidR="00630EE3">
        <w:rPr>
          <w:rFonts w:ascii="Century Gothic" w:hAnsi="Century Gothic"/>
        </w:rPr>
        <w:t>vue</w:t>
      </w:r>
      <w:r>
        <w:rPr>
          <w:rFonts w:ascii="Century Gothic" w:hAnsi="Century Gothic"/>
        </w:rPr>
        <w:t xml:space="preserve"> des connaissances à mobiliser en lien avec le cours précédent.</w:t>
      </w:r>
    </w:p>
    <w:p w:rsidR="00514555" w:rsidRDefault="00514555" w:rsidP="00514555">
      <w:pPr>
        <w:tabs>
          <w:tab w:val="left" w:pos="2396"/>
        </w:tabs>
        <w:spacing w:after="0"/>
        <w:rPr>
          <w:rFonts w:ascii="Century Gothic" w:hAnsi="Century Gothic"/>
        </w:rPr>
      </w:pPr>
    </w:p>
    <w:p w:rsidR="00514555" w:rsidRDefault="00514555" w:rsidP="00514555">
      <w:pPr>
        <w:tabs>
          <w:tab w:val="left" w:pos="2396"/>
        </w:tabs>
        <w:spacing w:after="0"/>
        <w:rPr>
          <w:rFonts w:ascii="Century Gothic" w:hAnsi="Century Gothic"/>
        </w:rPr>
      </w:pPr>
      <w:r>
        <w:rPr>
          <w:rFonts w:ascii="Century Gothic" w:hAnsi="Century Gothic"/>
        </w:rPr>
        <w:t>Bien sûr, c’est en fonction d’un besoin repéré par l’équipe pédagogique.</w:t>
      </w:r>
      <w:r w:rsidR="00666C57">
        <w:rPr>
          <w:rFonts w:ascii="Century Gothic" w:hAnsi="Century Gothic"/>
        </w:rPr>
        <w:t xml:space="preserve"> </w:t>
      </w:r>
      <w:r w:rsidR="00666C57" w:rsidRPr="00666C57">
        <w:rPr>
          <w:rFonts w:ascii="Century Gothic" w:hAnsi="Century Gothic"/>
          <w:b/>
        </w:rPr>
        <w:t>Décision collégiale</w:t>
      </w:r>
      <w:r w:rsidR="00666C57">
        <w:rPr>
          <w:rFonts w:ascii="Century Gothic" w:hAnsi="Century Gothic"/>
        </w:rPr>
        <w:t>.</w:t>
      </w:r>
    </w:p>
    <w:p w:rsidR="00294F1E" w:rsidRDefault="00294F1E" w:rsidP="00514555">
      <w:pPr>
        <w:tabs>
          <w:tab w:val="left" w:pos="2396"/>
        </w:tabs>
        <w:spacing w:after="0"/>
        <w:rPr>
          <w:rFonts w:ascii="Century Gothic" w:hAnsi="Century Gothic"/>
        </w:rPr>
      </w:pPr>
    </w:p>
    <w:p w:rsidR="00294F1E" w:rsidRDefault="00666C57" w:rsidP="00514555">
      <w:pPr>
        <w:tabs>
          <w:tab w:val="left" w:pos="2396"/>
        </w:tabs>
        <w:spacing w:after="0"/>
        <w:rPr>
          <w:rFonts w:ascii="Century Gothic" w:hAnsi="Century Gothic"/>
        </w:rPr>
      </w:pPr>
      <w:r>
        <w:rPr>
          <w:rFonts w:ascii="Century Gothic" w:hAnsi="Century Gothic"/>
        </w:rPr>
        <w:t xml:space="preserve">Thème de l’accompagnement personnalisé : </w:t>
      </w:r>
      <w:r w:rsidR="00294F1E">
        <w:rPr>
          <w:rFonts w:ascii="Century Gothic" w:hAnsi="Century Gothic"/>
        </w:rPr>
        <w:t>exemple, amener les élèves à utiliser des indicateurs simples pour estimer une production</w:t>
      </w:r>
    </w:p>
    <w:p w:rsidR="00666C57" w:rsidRDefault="00666C57" w:rsidP="00514555">
      <w:pPr>
        <w:tabs>
          <w:tab w:val="left" w:pos="2396"/>
        </w:tabs>
        <w:spacing w:after="0"/>
        <w:rPr>
          <w:rFonts w:ascii="Century Gothic" w:hAnsi="Century Gothic"/>
        </w:rPr>
      </w:pPr>
    </w:p>
    <w:p w:rsidR="00294F1E" w:rsidRDefault="00294F1E" w:rsidP="00514555">
      <w:pPr>
        <w:tabs>
          <w:tab w:val="left" w:pos="2396"/>
        </w:tabs>
        <w:spacing w:after="0"/>
        <w:rPr>
          <w:rFonts w:ascii="Century Gothic" w:hAnsi="Century Gothic"/>
        </w:rPr>
      </w:pPr>
      <w:r>
        <w:rPr>
          <w:rFonts w:ascii="Century Gothic" w:hAnsi="Century Gothic"/>
        </w:rPr>
        <w:t>Constats :</w:t>
      </w:r>
    </w:p>
    <w:p w:rsidR="00294F1E" w:rsidRDefault="00A02EC8" w:rsidP="00514555">
      <w:pPr>
        <w:tabs>
          <w:tab w:val="left" w:pos="2396"/>
        </w:tabs>
        <w:spacing w:after="0"/>
        <w:rPr>
          <w:rFonts w:ascii="Century Gothic" w:hAnsi="Century Gothic"/>
        </w:rPr>
      </w:pPr>
      <w:r>
        <w:rPr>
          <w:rFonts w:ascii="Century Gothic" w:hAnsi="Century Gothic"/>
        </w:rPr>
        <w:t>Objectifs :</w:t>
      </w:r>
    </w:p>
    <w:p w:rsidR="00294F1E" w:rsidRDefault="00294F1E" w:rsidP="00514555">
      <w:pPr>
        <w:tabs>
          <w:tab w:val="left" w:pos="2396"/>
        </w:tabs>
        <w:spacing w:after="0"/>
        <w:rPr>
          <w:rFonts w:ascii="Century Gothic" w:hAnsi="Century Gothic"/>
        </w:rPr>
      </w:pPr>
      <w:r>
        <w:rPr>
          <w:rFonts w:ascii="Century Gothic" w:hAnsi="Century Gothic"/>
        </w:rPr>
        <w:t>Niveau de classe :</w:t>
      </w:r>
    </w:p>
    <w:p w:rsidR="00294F1E" w:rsidRDefault="00294F1E" w:rsidP="00514555">
      <w:pPr>
        <w:tabs>
          <w:tab w:val="left" w:pos="2396"/>
        </w:tabs>
        <w:spacing w:after="0"/>
        <w:rPr>
          <w:rFonts w:ascii="Century Gothic" w:hAnsi="Century Gothic"/>
        </w:rPr>
      </w:pPr>
      <w:r>
        <w:rPr>
          <w:rFonts w:ascii="Century Gothic" w:hAnsi="Century Gothic"/>
        </w:rPr>
        <w:t>Durée :</w:t>
      </w:r>
    </w:p>
    <w:p w:rsidR="00294F1E" w:rsidRDefault="00294F1E" w:rsidP="00514555">
      <w:pPr>
        <w:tabs>
          <w:tab w:val="left" w:pos="2396"/>
        </w:tabs>
        <w:spacing w:after="0"/>
        <w:rPr>
          <w:rFonts w:ascii="Century Gothic" w:hAnsi="Century Gothic"/>
        </w:rPr>
      </w:pPr>
      <w:r>
        <w:rPr>
          <w:rFonts w:ascii="Century Gothic" w:hAnsi="Century Gothic"/>
        </w:rPr>
        <w:t>Contenus :</w:t>
      </w:r>
    </w:p>
    <w:p w:rsidR="00294F1E" w:rsidRDefault="00294F1E" w:rsidP="00514555">
      <w:pPr>
        <w:tabs>
          <w:tab w:val="left" w:pos="2396"/>
        </w:tabs>
        <w:spacing w:after="0"/>
        <w:rPr>
          <w:rFonts w:ascii="Century Gothic" w:hAnsi="Century Gothic"/>
        </w:rPr>
      </w:pPr>
      <w:r>
        <w:rPr>
          <w:rFonts w:ascii="Century Gothic" w:hAnsi="Century Gothic"/>
        </w:rPr>
        <w:t>Modalités :</w:t>
      </w:r>
    </w:p>
    <w:p w:rsidR="00294F1E" w:rsidRDefault="00294F1E" w:rsidP="00514555">
      <w:pPr>
        <w:tabs>
          <w:tab w:val="left" w:pos="2396"/>
        </w:tabs>
        <w:spacing w:after="0"/>
        <w:rPr>
          <w:rFonts w:ascii="Century Gothic" w:hAnsi="Century Gothic"/>
        </w:rPr>
      </w:pPr>
    </w:p>
    <w:p w:rsidR="00792916" w:rsidRDefault="00294F1E" w:rsidP="00792916">
      <w:pPr>
        <w:tabs>
          <w:tab w:val="left" w:pos="2396"/>
        </w:tabs>
        <w:spacing w:after="0"/>
        <w:rPr>
          <w:rFonts w:ascii="Century Gothic" w:hAnsi="Century Gothic"/>
        </w:rPr>
      </w:pPr>
      <w:r>
        <w:rPr>
          <w:rFonts w:ascii="Century Gothic" w:hAnsi="Century Gothic"/>
        </w:rPr>
        <w:t>Nous, dans notre discipline E</w:t>
      </w:r>
      <w:r w:rsidR="00792916">
        <w:rPr>
          <w:rFonts w:ascii="Century Gothic" w:hAnsi="Century Gothic"/>
        </w:rPr>
        <w:t>PS…voilà ce qu’on peut apporter.</w:t>
      </w:r>
    </w:p>
    <w:p w:rsidR="00792916" w:rsidRDefault="00792916" w:rsidP="00792916">
      <w:pPr>
        <w:tabs>
          <w:tab w:val="left" w:pos="2396"/>
        </w:tabs>
        <w:spacing w:after="0"/>
        <w:rPr>
          <w:rFonts w:ascii="Century Gothic" w:hAnsi="Century Gothic"/>
        </w:rPr>
      </w:pPr>
    </w:p>
    <w:p w:rsidR="00A774B9" w:rsidRPr="00792916" w:rsidRDefault="00A774B9" w:rsidP="00792916">
      <w:pPr>
        <w:pStyle w:val="Paragraphedeliste"/>
        <w:numPr>
          <w:ilvl w:val="0"/>
          <w:numId w:val="11"/>
        </w:numPr>
        <w:tabs>
          <w:tab w:val="left" w:pos="2396"/>
        </w:tabs>
        <w:spacing w:after="0"/>
        <w:rPr>
          <w:rFonts w:ascii="Century Gothic" w:hAnsi="Century Gothic"/>
          <w:b/>
          <w:sz w:val="28"/>
          <w:szCs w:val="28"/>
        </w:rPr>
      </w:pPr>
      <w:r w:rsidRPr="00792916">
        <w:rPr>
          <w:rFonts w:ascii="Century Gothic" w:hAnsi="Century Gothic"/>
          <w:b/>
          <w:sz w:val="28"/>
          <w:szCs w:val="28"/>
          <w:u w:val="single"/>
        </w:rPr>
        <w:t>EPI et EPS</w:t>
      </w:r>
      <w:r w:rsidR="00792916" w:rsidRPr="00792916">
        <w:rPr>
          <w:rFonts w:ascii="Century Gothic" w:hAnsi="Century Gothic"/>
          <w:b/>
          <w:sz w:val="28"/>
          <w:szCs w:val="28"/>
          <w:u w:val="single"/>
        </w:rPr>
        <w:t> :</w:t>
      </w:r>
    </w:p>
    <w:p w:rsidR="008745DA" w:rsidRDefault="008745DA" w:rsidP="00514555">
      <w:pPr>
        <w:tabs>
          <w:tab w:val="left" w:pos="2396"/>
        </w:tabs>
        <w:spacing w:after="0"/>
        <w:rPr>
          <w:rFonts w:ascii="Century Gothic" w:hAnsi="Century Gothic"/>
        </w:rPr>
      </w:pPr>
    </w:p>
    <w:p w:rsidR="00A774B9" w:rsidRDefault="00A774B9" w:rsidP="00514555">
      <w:pPr>
        <w:tabs>
          <w:tab w:val="left" w:pos="2396"/>
        </w:tabs>
        <w:spacing w:after="0"/>
        <w:rPr>
          <w:rFonts w:ascii="Century Gothic" w:hAnsi="Century Gothic"/>
        </w:rPr>
      </w:pPr>
      <w:r>
        <w:rPr>
          <w:rFonts w:ascii="Century Gothic" w:hAnsi="Century Gothic"/>
        </w:rPr>
        <w:t>8 Thématiques interdisciplinaires</w:t>
      </w:r>
    </w:p>
    <w:p w:rsidR="00A774B9" w:rsidRDefault="00A774B9" w:rsidP="00514555">
      <w:pPr>
        <w:tabs>
          <w:tab w:val="left" w:pos="2396"/>
        </w:tabs>
        <w:spacing w:after="0"/>
        <w:rPr>
          <w:rFonts w:ascii="Century Gothic" w:hAnsi="Century Gothic"/>
        </w:rPr>
      </w:pPr>
      <w:r>
        <w:rPr>
          <w:rFonts w:ascii="Century Gothic" w:hAnsi="Century Gothic"/>
        </w:rPr>
        <w:t>Mener un projet au min avec une autre discipline</w:t>
      </w:r>
    </w:p>
    <w:p w:rsidR="00A774B9" w:rsidRDefault="00A774B9" w:rsidP="00514555">
      <w:pPr>
        <w:tabs>
          <w:tab w:val="left" w:pos="2396"/>
        </w:tabs>
        <w:spacing w:after="0"/>
        <w:rPr>
          <w:rFonts w:ascii="Century Gothic" w:hAnsi="Century Gothic"/>
        </w:rPr>
      </w:pPr>
      <w:r>
        <w:rPr>
          <w:rFonts w:ascii="Century Gothic" w:hAnsi="Century Gothic"/>
        </w:rPr>
        <w:t>Caractère concrète</w:t>
      </w:r>
    </w:p>
    <w:p w:rsidR="00A774B9" w:rsidRDefault="00A774B9" w:rsidP="00514555">
      <w:pPr>
        <w:tabs>
          <w:tab w:val="left" w:pos="2396"/>
        </w:tabs>
        <w:spacing w:after="0"/>
        <w:rPr>
          <w:rFonts w:ascii="Century Gothic" w:hAnsi="Century Gothic"/>
        </w:rPr>
      </w:pPr>
      <w:r>
        <w:rPr>
          <w:rFonts w:ascii="Century Gothic" w:hAnsi="Century Gothic"/>
        </w:rPr>
        <w:t>Individuellement ou collectivement</w:t>
      </w:r>
    </w:p>
    <w:p w:rsidR="00A774B9" w:rsidRDefault="00A774B9" w:rsidP="00514555">
      <w:pPr>
        <w:tabs>
          <w:tab w:val="left" w:pos="2396"/>
        </w:tabs>
        <w:spacing w:after="0"/>
        <w:rPr>
          <w:rFonts w:ascii="Century Gothic" w:hAnsi="Century Gothic"/>
        </w:rPr>
      </w:pPr>
    </w:p>
    <w:p w:rsidR="00A774B9" w:rsidRDefault="00A774B9" w:rsidP="00514555">
      <w:pPr>
        <w:tabs>
          <w:tab w:val="left" w:pos="2396"/>
        </w:tabs>
        <w:spacing w:after="0"/>
        <w:rPr>
          <w:rFonts w:ascii="Century Gothic" w:hAnsi="Century Gothic"/>
        </w:rPr>
      </w:pPr>
      <w:r>
        <w:rPr>
          <w:rFonts w:ascii="Century Gothic" w:hAnsi="Century Gothic"/>
        </w:rPr>
        <w:t>Ex :</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t>Conte en scène</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t>Sauvetage côtier</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t>L’olympisme</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t>Les jeux anglosaxons</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t>Cours pour connaître la forêt</w:t>
      </w:r>
    </w:p>
    <w:p w:rsidR="00A774B9" w:rsidRPr="00A774B9" w:rsidRDefault="00A774B9" w:rsidP="00A774B9">
      <w:pPr>
        <w:pStyle w:val="Paragraphedeliste"/>
        <w:numPr>
          <w:ilvl w:val="0"/>
          <w:numId w:val="3"/>
        </w:numPr>
        <w:tabs>
          <w:tab w:val="left" w:pos="2396"/>
        </w:tabs>
        <w:spacing w:after="0"/>
        <w:rPr>
          <w:rFonts w:ascii="Century Gothic" w:hAnsi="Century Gothic"/>
        </w:rPr>
      </w:pPr>
      <w:r w:rsidRPr="00A774B9">
        <w:rPr>
          <w:rFonts w:ascii="Century Gothic" w:hAnsi="Century Gothic"/>
        </w:rPr>
        <w:lastRenderedPageBreak/>
        <w:t>Le corps projectile</w:t>
      </w:r>
    </w:p>
    <w:p w:rsidR="00A774B9" w:rsidRDefault="00A774B9" w:rsidP="00514555">
      <w:pPr>
        <w:tabs>
          <w:tab w:val="left" w:pos="2396"/>
        </w:tabs>
        <w:spacing w:after="0"/>
        <w:rPr>
          <w:rFonts w:ascii="Century Gothic" w:hAnsi="Century Gothic"/>
        </w:rPr>
      </w:pPr>
    </w:p>
    <w:p w:rsidR="00A774B9" w:rsidRDefault="00A774B9" w:rsidP="00514555">
      <w:pPr>
        <w:tabs>
          <w:tab w:val="left" w:pos="2396"/>
        </w:tabs>
        <w:spacing w:after="0"/>
        <w:rPr>
          <w:rFonts w:ascii="Century Gothic" w:hAnsi="Century Gothic"/>
        </w:rPr>
      </w:pPr>
      <w:r>
        <w:rPr>
          <w:rFonts w:ascii="Century Gothic" w:hAnsi="Century Gothic"/>
        </w:rPr>
        <w:t>Co-construction de savoirs entre disciplines.</w:t>
      </w:r>
    </w:p>
    <w:p w:rsidR="00A774B9" w:rsidRDefault="00A774B9" w:rsidP="00514555">
      <w:pPr>
        <w:tabs>
          <w:tab w:val="left" w:pos="2396"/>
        </w:tabs>
        <w:spacing w:after="0"/>
        <w:rPr>
          <w:rFonts w:ascii="Century Gothic" w:hAnsi="Century Gothic"/>
        </w:rPr>
      </w:pPr>
      <w:r>
        <w:rPr>
          <w:rFonts w:ascii="Century Gothic" w:hAnsi="Century Gothic"/>
        </w:rPr>
        <w:t>Ces projets sont centrés sur les programmes.</w:t>
      </w:r>
    </w:p>
    <w:p w:rsidR="00A774B9" w:rsidRDefault="00A774B9" w:rsidP="00514555">
      <w:pPr>
        <w:tabs>
          <w:tab w:val="left" w:pos="2396"/>
        </w:tabs>
        <w:spacing w:after="0"/>
        <w:rPr>
          <w:rFonts w:ascii="Century Gothic" w:hAnsi="Century Gothic"/>
        </w:rPr>
      </w:pPr>
    </w:p>
    <w:p w:rsidR="00A774B9" w:rsidRDefault="00FF6F12" w:rsidP="00514555">
      <w:pPr>
        <w:tabs>
          <w:tab w:val="left" w:pos="2396"/>
        </w:tabs>
        <w:spacing w:after="0"/>
        <w:rPr>
          <w:rFonts w:ascii="Century Gothic" w:hAnsi="Century Gothic"/>
        </w:rPr>
      </w:pPr>
      <w:r>
        <w:rPr>
          <w:rFonts w:ascii="Century Gothic" w:hAnsi="Century Gothic"/>
        </w:rPr>
        <w:t>Exemple EPS/SVT</w:t>
      </w:r>
    </w:p>
    <w:p w:rsidR="00FF6F12" w:rsidRDefault="00FF6F12" w:rsidP="00514555">
      <w:pPr>
        <w:tabs>
          <w:tab w:val="left" w:pos="2396"/>
        </w:tabs>
        <w:spacing w:after="0"/>
        <w:rPr>
          <w:rFonts w:ascii="Century Gothic" w:hAnsi="Century Gothic"/>
        </w:rPr>
      </w:pPr>
      <w:r>
        <w:rPr>
          <w:rFonts w:ascii="Century Gothic" w:hAnsi="Century Gothic"/>
        </w:rPr>
        <w:t>Corps santé bien être</w:t>
      </w:r>
    </w:p>
    <w:p w:rsidR="00FF6F12" w:rsidRDefault="00FF6F12" w:rsidP="00514555">
      <w:pPr>
        <w:tabs>
          <w:tab w:val="left" w:pos="2396"/>
        </w:tabs>
        <w:spacing w:after="0"/>
        <w:rPr>
          <w:rFonts w:ascii="Century Gothic" w:hAnsi="Century Gothic"/>
        </w:rPr>
      </w:pPr>
      <w:r w:rsidRPr="00FF6F12">
        <w:rPr>
          <w:rFonts w:ascii="Century Gothic" w:hAnsi="Century Gothic"/>
          <w:highlight w:val="yellow"/>
        </w:rPr>
        <w:t>Entrer par un sujet problématiser : En moyenne, les garçons courent plus vite que les filles…</w:t>
      </w:r>
    </w:p>
    <w:p w:rsidR="00FF6F12" w:rsidRDefault="00FF6F12" w:rsidP="00514555">
      <w:pPr>
        <w:tabs>
          <w:tab w:val="left" w:pos="2396"/>
        </w:tabs>
        <w:spacing w:after="0"/>
        <w:rPr>
          <w:rFonts w:ascii="Century Gothic" w:hAnsi="Century Gothic"/>
        </w:rPr>
      </w:pPr>
      <w:r>
        <w:rPr>
          <w:rFonts w:ascii="Century Gothic" w:hAnsi="Century Gothic"/>
        </w:rPr>
        <w:t>Sujet signifiant pour les élèves.</w:t>
      </w:r>
    </w:p>
    <w:p w:rsidR="00FF6F12" w:rsidRDefault="00FF6F12" w:rsidP="00514555">
      <w:pPr>
        <w:tabs>
          <w:tab w:val="left" w:pos="2396"/>
        </w:tabs>
        <w:spacing w:after="0"/>
        <w:rPr>
          <w:rFonts w:ascii="Century Gothic" w:hAnsi="Century Gothic"/>
        </w:rPr>
      </w:pPr>
      <w:r>
        <w:rPr>
          <w:rFonts w:ascii="Century Gothic" w:hAnsi="Century Gothic"/>
        </w:rPr>
        <w:t>Apports mutuels au regard des 2 disciplines.</w:t>
      </w:r>
    </w:p>
    <w:p w:rsidR="00FF6F12" w:rsidRDefault="00FF6F12" w:rsidP="00514555">
      <w:pPr>
        <w:tabs>
          <w:tab w:val="left" w:pos="2396"/>
        </w:tabs>
        <w:spacing w:after="0"/>
        <w:rPr>
          <w:rFonts w:ascii="Century Gothic" w:hAnsi="Century Gothic"/>
        </w:rPr>
      </w:pPr>
      <w:r>
        <w:rPr>
          <w:rFonts w:ascii="Century Gothic" w:hAnsi="Century Gothic"/>
        </w:rPr>
        <w:t>Mise en situation</w:t>
      </w:r>
    </w:p>
    <w:p w:rsidR="00FF6F12" w:rsidRDefault="00FF6F12" w:rsidP="00514555">
      <w:pPr>
        <w:tabs>
          <w:tab w:val="left" w:pos="2396"/>
        </w:tabs>
        <w:spacing w:after="0"/>
        <w:rPr>
          <w:rFonts w:ascii="Century Gothic" w:hAnsi="Century Gothic"/>
        </w:rPr>
      </w:pPr>
    </w:p>
    <w:p w:rsidR="00FF6F12" w:rsidRDefault="00FF6F12" w:rsidP="00514555">
      <w:pPr>
        <w:tabs>
          <w:tab w:val="left" w:pos="2396"/>
        </w:tabs>
        <w:spacing w:after="0"/>
        <w:rPr>
          <w:rFonts w:ascii="Century Gothic" w:hAnsi="Century Gothic"/>
        </w:rPr>
      </w:pPr>
      <w:r w:rsidRPr="00FF6F12">
        <w:rPr>
          <w:rFonts w:ascii="Century Gothic" w:hAnsi="Century Gothic"/>
          <w:highlight w:val="yellow"/>
        </w:rPr>
        <w:t>Préparer son organisme à une perf optimale le jour du cross du collège</w:t>
      </w:r>
    </w:p>
    <w:p w:rsidR="00FF6F12" w:rsidRDefault="00FF6F12" w:rsidP="00FF6F12">
      <w:pPr>
        <w:tabs>
          <w:tab w:val="left" w:pos="2396"/>
        </w:tabs>
        <w:spacing w:after="0"/>
        <w:rPr>
          <w:rFonts w:ascii="Century Gothic" w:hAnsi="Century Gothic"/>
        </w:rPr>
      </w:pPr>
      <w:r>
        <w:rPr>
          <w:rFonts w:ascii="Century Gothic" w:hAnsi="Century Gothic"/>
        </w:rPr>
        <w:t>L’EPS et la SVT</w:t>
      </w:r>
      <w:r w:rsidRPr="00FF6F12">
        <w:rPr>
          <w:rFonts w:ascii="Century Gothic" w:hAnsi="Century Gothic"/>
        </w:rPr>
        <w:t xml:space="preserve"> </w:t>
      </w:r>
      <w:r>
        <w:rPr>
          <w:rFonts w:ascii="Century Gothic" w:hAnsi="Century Gothic"/>
        </w:rPr>
        <w:t xml:space="preserve">vont venir apporter des éléments de réponse. </w:t>
      </w:r>
    </w:p>
    <w:p w:rsidR="00FF6F12" w:rsidRDefault="00FF6F12" w:rsidP="00514555">
      <w:pPr>
        <w:tabs>
          <w:tab w:val="left" w:pos="2396"/>
        </w:tabs>
        <w:spacing w:after="0"/>
        <w:rPr>
          <w:rFonts w:ascii="Century Gothic" w:hAnsi="Century Gothic"/>
        </w:rPr>
      </w:pPr>
    </w:p>
    <w:p w:rsidR="008745DA" w:rsidRPr="009946DF" w:rsidRDefault="00EE299C" w:rsidP="009946DF">
      <w:pPr>
        <w:pStyle w:val="Paragraphedeliste"/>
        <w:numPr>
          <w:ilvl w:val="0"/>
          <w:numId w:val="11"/>
        </w:numPr>
        <w:rPr>
          <w:rFonts w:ascii="Century Gothic" w:hAnsi="Century Gothic"/>
          <w:u w:val="single"/>
        </w:rPr>
      </w:pPr>
      <w:r w:rsidRPr="009946DF">
        <w:rPr>
          <w:rFonts w:ascii="Century Gothic" w:hAnsi="Century Gothic"/>
          <w:b/>
          <w:sz w:val="28"/>
          <w:szCs w:val="28"/>
          <w:u w:val="single"/>
        </w:rPr>
        <w:t>Des nouveaux programmes vers la certification DNB</w:t>
      </w:r>
      <w:r w:rsidR="009946DF">
        <w:rPr>
          <w:rFonts w:ascii="Century Gothic" w:hAnsi="Century Gothic"/>
          <w:b/>
          <w:sz w:val="28"/>
          <w:szCs w:val="28"/>
          <w:u w:val="single"/>
        </w:rPr>
        <w:t> :</w:t>
      </w:r>
    </w:p>
    <w:p w:rsidR="00EE299C" w:rsidRDefault="00EE299C" w:rsidP="007B2FC5">
      <w:pPr>
        <w:tabs>
          <w:tab w:val="left" w:pos="2912"/>
        </w:tabs>
        <w:spacing w:after="0"/>
        <w:rPr>
          <w:rFonts w:ascii="Century Gothic" w:hAnsi="Century Gothic"/>
        </w:rPr>
      </w:pPr>
      <w:r>
        <w:rPr>
          <w:rFonts w:ascii="Century Gothic" w:hAnsi="Century Gothic"/>
        </w:rPr>
        <w:t>Une autonomie accrue des équipes péda</w:t>
      </w:r>
      <w:r w:rsidR="007D3A8F">
        <w:rPr>
          <w:rFonts w:ascii="Century Gothic" w:hAnsi="Century Gothic"/>
        </w:rPr>
        <w:t>gogiques</w:t>
      </w:r>
    </w:p>
    <w:p w:rsidR="00EE299C" w:rsidRDefault="00EE299C" w:rsidP="007B2FC5">
      <w:pPr>
        <w:tabs>
          <w:tab w:val="left" w:pos="2912"/>
        </w:tabs>
        <w:spacing w:after="0"/>
        <w:rPr>
          <w:rFonts w:ascii="Century Gothic" w:hAnsi="Century Gothic"/>
        </w:rPr>
      </w:pPr>
      <w:r>
        <w:rPr>
          <w:rFonts w:ascii="Century Gothic" w:hAnsi="Century Gothic"/>
        </w:rPr>
        <w:t>En conformité avec les textes de références.</w:t>
      </w:r>
    </w:p>
    <w:p w:rsidR="00A50AFA" w:rsidRDefault="00A50AFA" w:rsidP="007B2FC5">
      <w:pPr>
        <w:tabs>
          <w:tab w:val="left" w:pos="2912"/>
        </w:tabs>
        <w:spacing w:after="0"/>
        <w:rPr>
          <w:rFonts w:ascii="Century Gothic" w:hAnsi="Century Gothic"/>
        </w:rPr>
      </w:pPr>
    </w:p>
    <w:p w:rsidR="00EE299C" w:rsidRPr="00A50AFA" w:rsidRDefault="00EE299C" w:rsidP="007B2FC5">
      <w:pPr>
        <w:tabs>
          <w:tab w:val="left" w:pos="2912"/>
        </w:tabs>
        <w:spacing w:after="0"/>
        <w:rPr>
          <w:rFonts w:ascii="Century Gothic" w:hAnsi="Century Gothic"/>
          <w:b/>
        </w:rPr>
      </w:pPr>
      <w:r w:rsidRPr="00A50AFA">
        <w:rPr>
          <w:rFonts w:ascii="Century Gothic" w:hAnsi="Century Gothic"/>
          <w:b/>
          <w:u w:val="single"/>
        </w:rPr>
        <w:t>4 niveaux de maîtrise</w:t>
      </w:r>
      <w:r w:rsidR="009946DF" w:rsidRPr="00A50AFA">
        <w:rPr>
          <w:rFonts w:ascii="Century Gothic" w:hAnsi="Century Gothic"/>
          <w:b/>
        </w:rPr>
        <w:t> :</w:t>
      </w:r>
    </w:p>
    <w:p w:rsidR="009946DF" w:rsidRDefault="009946DF" w:rsidP="007B2FC5">
      <w:pPr>
        <w:tabs>
          <w:tab w:val="left" w:pos="2912"/>
        </w:tabs>
        <w:spacing w:after="0"/>
        <w:rPr>
          <w:rFonts w:ascii="Century Gothic" w:hAnsi="Century Gothic"/>
        </w:rPr>
      </w:pPr>
      <w:r>
        <w:rPr>
          <w:rFonts w:ascii="Century Gothic" w:hAnsi="Century Gothic"/>
        </w:rPr>
        <w:t>Maîtrise insuffisante : 1O pts</w:t>
      </w:r>
    </w:p>
    <w:p w:rsidR="009946DF" w:rsidRDefault="009946DF" w:rsidP="007B2FC5">
      <w:pPr>
        <w:tabs>
          <w:tab w:val="left" w:pos="2912"/>
        </w:tabs>
        <w:spacing w:after="0"/>
        <w:rPr>
          <w:rFonts w:ascii="Century Gothic" w:hAnsi="Century Gothic"/>
        </w:rPr>
      </w:pPr>
      <w:r>
        <w:rPr>
          <w:rFonts w:ascii="Century Gothic" w:hAnsi="Century Gothic"/>
        </w:rPr>
        <w:t>Maîtrise fragile : 25 pts</w:t>
      </w:r>
    </w:p>
    <w:p w:rsidR="009946DF" w:rsidRDefault="009946DF" w:rsidP="007B2FC5">
      <w:pPr>
        <w:tabs>
          <w:tab w:val="left" w:pos="2912"/>
        </w:tabs>
        <w:spacing w:after="0"/>
        <w:rPr>
          <w:rFonts w:ascii="Century Gothic" w:hAnsi="Century Gothic"/>
        </w:rPr>
      </w:pPr>
      <w:r>
        <w:rPr>
          <w:rFonts w:ascii="Century Gothic" w:hAnsi="Century Gothic"/>
        </w:rPr>
        <w:t>Maîtrise satisfaisante : 40 pts</w:t>
      </w:r>
    </w:p>
    <w:p w:rsidR="009946DF" w:rsidRDefault="009946DF" w:rsidP="007B2FC5">
      <w:pPr>
        <w:tabs>
          <w:tab w:val="left" w:pos="2912"/>
        </w:tabs>
        <w:spacing w:after="0"/>
        <w:rPr>
          <w:rFonts w:ascii="Century Gothic" w:hAnsi="Century Gothic"/>
        </w:rPr>
      </w:pPr>
      <w:r>
        <w:rPr>
          <w:rFonts w:ascii="Century Gothic" w:hAnsi="Century Gothic"/>
        </w:rPr>
        <w:t>Très bonne maîtrise : 50 pts</w:t>
      </w:r>
    </w:p>
    <w:p w:rsidR="007B2FC5" w:rsidRDefault="007B2FC5" w:rsidP="007B2FC5">
      <w:pPr>
        <w:tabs>
          <w:tab w:val="left" w:pos="2912"/>
        </w:tabs>
        <w:spacing w:after="0"/>
        <w:rPr>
          <w:rFonts w:ascii="Century Gothic" w:hAnsi="Century Gothic"/>
        </w:rPr>
      </w:pPr>
    </w:p>
    <w:p w:rsidR="00EE299C" w:rsidRPr="00A50AFA" w:rsidRDefault="00EE299C" w:rsidP="007B2FC5">
      <w:pPr>
        <w:tabs>
          <w:tab w:val="left" w:pos="2912"/>
        </w:tabs>
        <w:spacing w:after="0"/>
        <w:rPr>
          <w:rFonts w:ascii="Century Gothic" w:hAnsi="Century Gothic"/>
          <w:b/>
          <w:u w:val="single"/>
        </w:rPr>
      </w:pPr>
      <w:r w:rsidRPr="00A50AFA">
        <w:rPr>
          <w:rFonts w:ascii="Century Gothic" w:hAnsi="Century Gothic"/>
          <w:b/>
          <w:u w:val="single"/>
        </w:rPr>
        <w:t>Socle (contrôle continu) / 400 pts</w:t>
      </w:r>
      <w:r w:rsidR="00A50AFA">
        <w:rPr>
          <w:rFonts w:ascii="Century Gothic" w:hAnsi="Century Gothic"/>
          <w:b/>
          <w:u w:val="single"/>
        </w:rPr>
        <w:t> :</w:t>
      </w:r>
    </w:p>
    <w:p w:rsidR="00EE299C" w:rsidRDefault="00EE299C" w:rsidP="00EE299C">
      <w:pPr>
        <w:tabs>
          <w:tab w:val="left" w:pos="2912"/>
        </w:tabs>
        <w:spacing w:after="0"/>
        <w:rPr>
          <w:rFonts w:ascii="Century Gothic" w:hAnsi="Century Gothic"/>
        </w:rPr>
      </w:pPr>
      <w:r>
        <w:rPr>
          <w:rFonts w:ascii="Century Gothic" w:hAnsi="Century Gothic"/>
        </w:rPr>
        <w:t>Domaine 1 : /200 pts</w:t>
      </w:r>
    </w:p>
    <w:p w:rsidR="00EE299C" w:rsidRDefault="00EE299C" w:rsidP="00EE299C">
      <w:pPr>
        <w:tabs>
          <w:tab w:val="left" w:pos="989"/>
        </w:tabs>
        <w:spacing w:after="0"/>
        <w:rPr>
          <w:rFonts w:ascii="Century Gothic" w:hAnsi="Century Gothic"/>
        </w:rPr>
      </w:pPr>
      <w:r>
        <w:rPr>
          <w:rFonts w:ascii="Century Gothic" w:hAnsi="Century Gothic"/>
        </w:rPr>
        <w:t>4 composantes :</w:t>
      </w:r>
    </w:p>
    <w:p w:rsidR="00EE299C" w:rsidRPr="00EE299C" w:rsidRDefault="00EE299C" w:rsidP="00EE299C">
      <w:pPr>
        <w:pStyle w:val="Paragraphedeliste"/>
        <w:numPr>
          <w:ilvl w:val="0"/>
          <w:numId w:val="4"/>
        </w:numPr>
        <w:tabs>
          <w:tab w:val="left" w:pos="989"/>
        </w:tabs>
        <w:spacing w:after="0"/>
        <w:rPr>
          <w:rFonts w:ascii="Century Gothic" w:hAnsi="Century Gothic"/>
        </w:rPr>
      </w:pPr>
      <w:r w:rsidRPr="00EE299C">
        <w:rPr>
          <w:rFonts w:ascii="Century Gothic" w:hAnsi="Century Gothic"/>
        </w:rPr>
        <w:t>Langue française</w:t>
      </w:r>
      <w:r w:rsidR="007D3A8F">
        <w:rPr>
          <w:rFonts w:ascii="Century Gothic" w:hAnsi="Century Gothic"/>
        </w:rPr>
        <w:t xml:space="preserve"> / 50 pts</w:t>
      </w:r>
    </w:p>
    <w:p w:rsidR="00EE299C" w:rsidRPr="00EE299C" w:rsidRDefault="00EE299C" w:rsidP="00EE299C">
      <w:pPr>
        <w:pStyle w:val="Paragraphedeliste"/>
        <w:numPr>
          <w:ilvl w:val="0"/>
          <w:numId w:val="4"/>
        </w:numPr>
        <w:tabs>
          <w:tab w:val="left" w:pos="989"/>
        </w:tabs>
        <w:spacing w:after="0"/>
        <w:rPr>
          <w:rFonts w:ascii="Century Gothic" w:hAnsi="Century Gothic"/>
        </w:rPr>
      </w:pPr>
      <w:r w:rsidRPr="00EE299C">
        <w:rPr>
          <w:rFonts w:ascii="Century Gothic" w:hAnsi="Century Gothic"/>
        </w:rPr>
        <w:t>LVE</w:t>
      </w:r>
      <w:r w:rsidR="007D3A8F">
        <w:rPr>
          <w:rFonts w:ascii="Century Gothic" w:hAnsi="Century Gothic"/>
        </w:rPr>
        <w:t xml:space="preserve">  / 50 pts</w:t>
      </w:r>
    </w:p>
    <w:p w:rsidR="00EE299C" w:rsidRPr="00EE299C" w:rsidRDefault="00EE299C" w:rsidP="00EE299C">
      <w:pPr>
        <w:pStyle w:val="Paragraphedeliste"/>
        <w:numPr>
          <w:ilvl w:val="0"/>
          <w:numId w:val="4"/>
        </w:numPr>
        <w:tabs>
          <w:tab w:val="left" w:pos="989"/>
        </w:tabs>
        <w:spacing w:after="0"/>
        <w:rPr>
          <w:rFonts w:ascii="Century Gothic" w:hAnsi="Century Gothic"/>
        </w:rPr>
      </w:pPr>
      <w:r w:rsidRPr="00EE299C">
        <w:rPr>
          <w:rFonts w:ascii="Century Gothic" w:hAnsi="Century Gothic"/>
        </w:rPr>
        <w:t>Langage mathématique scientifique et informatique</w:t>
      </w:r>
      <w:r w:rsidR="007D3A8F">
        <w:rPr>
          <w:rFonts w:ascii="Century Gothic" w:hAnsi="Century Gothic"/>
        </w:rPr>
        <w:t>/ 50 pts</w:t>
      </w:r>
    </w:p>
    <w:p w:rsidR="00EE299C" w:rsidRPr="00A50AFA" w:rsidRDefault="00EE299C" w:rsidP="00EE299C">
      <w:pPr>
        <w:pStyle w:val="Paragraphedeliste"/>
        <w:numPr>
          <w:ilvl w:val="0"/>
          <w:numId w:val="4"/>
        </w:numPr>
        <w:tabs>
          <w:tab w:val="left" w:pos="989"/>
        </w:tabs>
        <w:spacing w:after="0"/>
        <w:rPr>
          <w:rFonts w:ascii="Century Gothic" w:hAnsi="Century Gothic"/>
        </w:rPr>
      </w:pPr>
      <w:r w:rsidRPr="00A50AFA">
        <w:rPr>
          <w:rFonts w:ascii="Century Gothic" w:hAnsi="Century Gothic"/>
        </w:rPr>
        <w:t>Langage des arts et du corps</w:t>
      </w:r>
      <w:r w:rsidR="007D3A8F" w:rsidRPr="00A50AFA">
        <w:rPr>
          <w:rFonts w:ascii="Century Gothic" w:hAnsi="Century Gothic"/>
        </w:rPr>
        <w:t xml:space="preserve"> / 50pts</w:t>
      </w:r>
    </w:p>
    <w:p w:rsidR="00EE299C" w:rsidRDefault="00EE299C" w:rsidP="00EE299C">
      <w:pPr>
        <w:tabs>
          <w:tab w:val="left" w:pos="2912"/>
        </w:tabs>
        <w:spacing w:after="0"/>
        <w:rPr>
          <w:rFonts w:ascii="Century Gothic" w:hAnsi="Century Gothic"/>
        </w:rPr>
      </w:pPr>
    </w:p>
    <w:p w:rsidR="00EE299C" w:rsidRDefault="00EE299C" w:rsidP="00FF6F12">
      <w:pPr>
        <w:tabs>
          <w:tab w:val="left" w:pos="2912"/>
        </w:tabs>
        <w:rPr>
          <w:rFonts w:ascii="Century Gothic" w:hAnsi="Century Gothic"/>
        </w:rPr>
      </w:pPr>
      <w:r>
        <w:rPr>
          <w:rFonts w:ascii="Century Gothic" w:hAnsi="Century Gothic"/>
        </w:rPr>
        <w:t>Domaine 2 : 50 pts</w:t>
      </w:r>
    </w:p>
    <w:p w:rsidR="00EE299C" w:rsidRDefault="00EE299C" w:rsidP="00FF6F12">
      <w:pPr>
        <w:tabs>
          <w:tab w:val="left" w:pos="2912"/>
        </w:tabs>
        <w:rPr>
          <w:rFonts w:ascii="Century Gothic" w:hAnsi="Century Gothic"/>
        </w:rPr>
      </w:pPr>
      <w:r>
        <w:rPr>
          <w:rFonts w:ascii="Century Gothic" w:hAnsi="Century Gothic"/>
        </w:rPr>
        <w:t>Domaine 3 : 50 pts</w:t>
      </w:r>
    </w:p>
    <w:p w:rsidR="00EE299C" w:rsidRDefault="00EE299C" w:rsidP="00FF6F12">
      <w:pPr>
        <w:tabs>
          <w:tab w:val="left" w:pos="2912"/>
        </w:tabs>
        <w:rPr>
          <w:rFonts w:ascii="Century Gothic" w:hAnsi="Century Gothic"/>
        </w:rPr>
      </w:pPr>
      <w:r>
        <w:rPr>
          <w:rFonts w:ascii="Century Gothic" w:hAnsi="Century Gothic"/>
        </w:rPr>
        <w:t>Domaine 4 : 50 pts</w:t>
      </w:r>
    </w:p>
    <w:p w:rsidR="00EE299C" w:rsidRDefault="00EE299C" w:rsidP="00FF6F12">
      <w:pPr>
        <w:tabs>
          <w:tab w:val="left" w:pos="2912"/>
        </w:tabs>
        <w:rPr>
          <w:rFonts w:ascii="Century Gothic" w:hAnsi="Century Gothic"/>
        </w:rPr>
      </w:pPr>
      <w:r>
        <w:rPr>
          <w:rFonts w:ascii="Century Gothic" w:hAnsi="Century Gothic"/>
        </w:rPr>
        <w:t>Domaine 5 : 50 pts</w:t>
      </w:r>
      <w:r w:rsidR="00A50AFA">
        <w:rPr>
          <w:rFonts w:ascii="Century Gothic" w:hAnsi="Century Gothic"/>
        </w:rPr>
        <w:tab/>
      </w:r>
    </w:p>
    <w:p w:rsidR="00EE299C" w:rsidRPr="00A50AFA" w:rsidRDefault="00EE299C" w:rsidP="00EE299C">
      <w:pPr>
        <w:tabs>
          <w:tab w:val="left" w:pos="2912"/>
        </w:tabs>
        <w:spacing w:after="0"/>
        <w:rPr>
          <w:rFonts w:ascii="Century Gothic" w:hAnsi="Century Gothic"/>
          <w:b/>
          <w:u w:val="single"/>
        </w:rPr>
      </w:pPr>
      <w:r w:rsidRPr="00A50AFA">
        <w:rPr>
          <w:rFonts w:ascii="Century Gothic" w:hAnsi="Century Gothic"/>
          <w:b/>
          <w:u w:val="single"/>
        </w:rPr>
        <w:t>Epreuve DNB /300 pts</w:t>
      </w:r>
      <w:r w:rsidR="00A50AFA">
        <w:rPr>
          <w:rFonts w:ascii="Century Gothic" w:hAnsi="Century Gothic"/>
          <w:b/>
          <w:u w:val="single"/>
        </w:rPr>
        <w:t> :</w:t>
      </w:r>
    </w:p>
    <w:p w:rsidR="00EE299C" w:rsidRDefault="009946DF" w:rsidP="00EE299C">
      <w:pPr>
        <w:tabs>
          <w:tab w:val="left" w:pos="2912"/>
        </w:tabs>
        <w:spacing w:after="0"/>
        <w:rPr>
          <w:rFonts w:ascii="Century Gothic" w:hAnsi="Century Gothic"/>
        </w:rPr>
      </w:pPr>
      <w:r>
        <w:rPr>
          <w:rFonts w:ascii="Century Gothic" w:hAnsi="Century Gothic"/>
        </w:rPr>
        <w:t xml:space="preserve">→ </w:t>
      </w:r>
      <w:r w:rsidR="00EE299C">
        <w:rPr>
          <w:rFonts w:ascii="Century Gothic" w:hAnsi="Century Gothic"/>
        </w:rPr>
        <w:t>Un oral EPI /100 pts</w:t>
      </w:r>
    </w:p>
    <w:p w:rsidR="00EE299C" w:rsidRDefault="009946DF" w:rsidP="00EE299C">
      <w:pPr>
        <w:tabs>
          <w:tab w:val="left" w:pos="2912"/>
        </w:tabs>
        <w:spacing w:after="0"/>
        <w:rPr>
          <w:rFonts w:ascii="Century Gothic" w:hAnsi="Century Gothic"/>
        </w:rPr>
      </w:pPr>
      <w:r>
        <w:rPr>
          <w:rFonts w:ascii="Century Gothic" w:hAnsi="Century Gothic"/>
        </w:rPr>
        <w:t xml:space="preserve">→ </w:t>
      </w:r>
      <w:r w:rsidR="00EE299C">
        <w:rPr>
          <w:rFonts w:ascii="Century Gothic" w:hAnsi="Century Gothic"/>
        </w:rPr>
        <w:t>Un écrit lettres / 100 pts</w:t>
      </w:r>
    </w:p>
    <w:p w:rsidR="00EE299C" w:rsidRDefault="009946DF" w:rsidP="00EE299C">
      <w:pPr>
        <w:tabs>
          <w:tab w:val="left" w:pos="2912"/>
        </w:tabs>
        <w:spacing w:after="0"/>
        <w:rPr>
          <w:rFonts w:ascii="Century Gothic" w:hAnsi="Century Gothic"/>
        </w:rPr>
      </w:pPr>
      <w:r>
        <w:rPr>
          <w:rFonts w:ascii="Century Gothic" w:hAnsi="Century Gothic"/>
        </w:rPr>
        <w:t xml:space="preserve">→ </w:t>
      </w:r>
      <w:r w:rsidR="00EE299C">
        <w:rPr>
          <w:rFonts w:ascii="Century Gothic" w:hAnsi="Century Gothic"/>
        </w:rPr>
        <w:t>Un écrit sciences /100 pts</w:t>
      </w:r>
    </w:p>
    <w:p w:rsidR="00EE299C" w:rsidRDefault="00EE299C" w:rsidP="00EE299C">
      <w:pPr>
        <w:tabs>
          <w:tab w:val="left" w:pos="2912"/>
        </w:tabs>
        <w:spacing w:after="0"/>
        <w:rPr>
          <w:rFonts w:ascii="Century Gothic" w:hAnsi="Century Gothic"/>
        </w:rPr>
      </w:pPr>
    </w:p>
    <w:p w:rsidR="00EE299C" w:rsidRDefault="00EE299C" w:rsidP="00EE299C">
      <w:pPr>
        <w:tabs>
          <w:tab w:val="left" w:pos="2912"/>
        </w:tabs>
        <w:spacing w:after="0"/>
        <w:rPr>
          <w:rFonts w:ascii="Century Gothic" w:hAnsi="Century Gothic"/>
        </w:rPr>
      </w:pPr>
      <w:r>
        <w:rPr>
          <w:rFonts w:ascii="Century Gothic" w:hAnsi="Century Gothic"/>
        </w:rPr>
        <w:t>+ 10 ou 20 pts pour l’enseignement de complément</w:t>
      </w:r>
    </w:p>
    <w:p w:rsidR="00EE299C" w:rsidRDefault="00EE299C" w:rsidP="00EE299C">
      <w:pPr>
        <w:tabs>
          <w:tab w:val="left" w:pos="2912"/>
        </w:tabs>
        <w:spacing w:after="0"/>
        <w:rPr>
          <w:rFonts w:ascii="Century Gothic" w:hAnsi="Century Gothic"/>
        </w:rPr>
      </w:pPr>
    </w:p>
    <w:p w:rsidR="009946DF" w:rsidRPr="00A50AFA" w:rsidRDefault="009946DF" w:rsidP="00EE299C">
      <w:pPr>
        <w:tabs>
          <w:tab w:val="left" w:pos="2912"/>
        </w:tabs>
        <w:spacing w:after="0"/>
        <w:rPr>
          <w:rFonts w:ascii="Century Gothic" w:hAnsi="Century Gothic"/>
          <w:b/>
        </w:rPr>
      </w:pPr>
      <w:r w:rsidRPr="00A50AFA">
        <w:rPr>
          <w:rFonts w:ascii="Century Gothic" w:hAnsi="Century Gothic"/>
          <w:b/>
        </w:rPr>
        <w:t>Questions sur le positionnement de l’EPS</w:t>
      </w:r>
      <w:r w:rsidR="00A50AFA" w:rsidRPr="00A50AFA">
        <w:rPr>
          <w:rFonts w:ascii="Century Gothic" w:hAnsi="Century Gothic"/>
          <w:b/>
        </w:rPr>
        <w:t xml:space="preserve"> dans la validation du socle et du DNB :</w:t>
      </w:r>
    </w:p>
    <w:p w:rsidR="00EE299C" w:rsidRDefault="00EE299C" w:rsidP="00EE299C">
      <w:pPr>
        <w:tabs>
          <w:tab w:val="left" w:pos="2912"/>
        </w:tabs>
        <w:spacing w:after="0"/>
        <w:rPr>
          <w:rFonts w:ascii="Century Gothic" w:hAnsi="Century Gothic"/>
        </w:rPr>
      </w:pPr>
      <w:r>
        <w:rPr>
          <w:rFonts w:ascii="Century Gothic" w:hAnsi="Century Gothic"/>
        </w:rPr>
        <w:t>Quelle contribution de l’EPS à la validation du socle ?</w:t>
      </w:r>
    </w:p>
    <w:p w:rsidR="00EE299C" w:rsidRDefault="00EE299C" w:rsidP="00EE299C">
      <w:pPr>
        <w:tabs>
          <w:tab w:val="left" w:pos="2912"/>
        </w:tabs>
        <w:spacing w:after="0"/>
        <w:rPr>
          <w:rFonts w:ascii="Century Gothic" w:hAnsi="Century Gothic"/>
        </w:rPr>
      </w:pPr>
      <w:r>
        <w:rPr>
          <w:rFonts w:ascii="Century Gothic" w:hAnsi="Century Gothic"/>
        </w:rPr>
        <w:t>Quelle est la place de l’EPS au sein de l’EPI ?</w:t>
      </w:r>
    </w:p>
    <w:p w:rsidR="00EE299C" w:rsidRDefault="00EE299C" w:rsidP="00EE299C">
      <w:pPr>
        <w:tabs>
          <w:tab w:val="left" w:pos="2912"/>
        </w:tabs>
        <w:spacing w:after="0"/>
        <w:rPr>
          <w:rFonts w:ascii="Century Gothic" w:hAnsi="Century Gothic"/>
        </w:rPr>
      </w:pPr>
      <w:r>
        <w:rPr>
          <w:rFonts w:ascii="Century Gothic" w:hAnsi="Century Gothic"/>
        </w:rPr>
        <w:t>Quelle contribution de l’EPS et de l’AS aux parcours éducatifs ?</w:t>
      </w:r>
    </w:p>
    <w:p w:rsidR="007D3A8F" w:rsidRDefault="007D3A8F" w:rsidP="00EE299C">
      <w:pPr>
        <w:tabs>
          <w:tab w:val="left" w:pos="2912"/>
        </w:tabs>
        <w:spacing w:after="0"/>
        <w:rPr>
          <w:rFonts w:ascii="Century Gothic" w:hAnsi="Century Gothic"/>
        </w:rPr>
      </w:pPr>
    </w:p>
    <w:p w:rsidR="007D3A8F" w:rsidRPr="00CB0AB3" w:rsidRDefault="00A50AFA" w:rsidP="00EE299C">
      <w:pPr>
        <w:tabs>
          <w:tab w:val="left" w:pos="2912"/>
        </w:tabs>
        <w:spacing w:after="0"/>
        <w:rPr>
          <w:rFonts w:ascii="Century Gothic" w:hAnsi="Century Gothic"/>
          <w:b/>
        </w:rPr>
      </w:pPr>
      <w:r w:rsidRPr="00CB0AB3">
        <w:rPr>
          <w:rFonts w:ascii="Century Gothic" w:hAnsi="Century Gothic"/>
          <w:b/>
        </w:rPr>
        <w:t xml:space="preserve">→ </w:t>
      </w:r>
      <w:r w:rsidR="007D3A8F" w:rsidRPr="00CB0AB3">
        <w:rPr>
          <w:rFonts w:ascii="Century Gothic" w:hAnsi="Century Gothic"/>
          <w:b/>
        </w:rPr>
        <w:t>Aux équipes pédagogiques de se positionner !</w:t>
      </w:r>
    </w:p>
    <w:tbl>
      <w:tblPr>
        <w:tblStyle w:val="Grilledutableau"/>
        <w:tblW w:w="0" w:type="auto"/>
        <w:tblLook w:val="04A0" w:firstRow="1" w:lastRow="0" w:firstColumn="1" w:lastColumn="0" w:noHBand="0" w:noVBand="1"/>
      </w:tblPr>
      <w:tblGrid>
        <w:gridCol w:w="10913"/>
      </w:tblGrid>
      <w:tr w:rsidR="00775677" w:rsidTr="00775677">
        <w:tc>
          <w:tcPr>
            <w:tcW w:w="10913" w:type="dxa"/>
          </w:tcPr>
          <w:p w:rsidR="00775677" w:rsidRPr="00CB0AB3" w:rsidRDefault="00775677" w:rsidP="00EE299C">
            <w:pPr>
              <w:tabs>
                <w:tab w:val="left" w:pos="2912"/>
              </w:tabs>
              <w:rPr>
                <w:rFonts w:ascii="Century Gothic" w:hAnsi="Century Gothic"/>
                <w:b/>
              </w:rPr>
            </w:pPr>
          </w:p>
          <w:p w:rsidR="00775677" w:rsidRPr="00CB0AB3" w:rsidRDefault="00775677" w:rsidP="00EE299C">
            <w:pPr>
              <w:tabs>
                <w:tab w:val="left" w:pos="2912"/>
              </w:tabs>
              <w:rPr>
                <w:rFonts w:ascii="Century Gothic" w:hAnsi="Century Gothic"/>
                <w:b/>
              </w:rPr>
            </w:pPr>
            <w:r w:rsidRPr="00CB0AB3">
              <w:rPr>
                <w:rFonts w:ascii="Century Gothic" w:hAnsi="Century Gothic"/>
                <w:b/>
              </w:rPr>
              <w:t>Les documents vidéo-projetés durant la réunion devraient être déposés sur un padlet académique courant juillet.</w:t>
            </w:r>
          </w:p>
          <w:p w:rsidR="00775677" w:rsidRPr="00CB0AB3" w:rsidRDefault="00775677" w:rsidP="00EE299C">
            <w:pPr>
              <w:tabs>
                <w:tab w:val="left" w:pos="2912"/>
              </w:tabs>
              <w:rPr>
                <w:rFonts w:ascii="Century Gothic" w:hAnsi="Century Gothic"/>
                <w:b/>
              </w:rPr>
            </w:pPr>
          </w:p>
          <w:p w:rsidR="00775677" w:rsidRPr="00CB0AB3" w:rsidRDefault="00775677" w:rsidP="00EE299C">
            <w:pPr>
              <w:tabs>
                <w:tab w:val="left" w:pos="2912"/>
              </w:tabs>
              <w:rPr>
                <w:rFonts w:ascii="Century Gothic" w:hAnsi="Century Gothic"/>
                <w:b/>
              </w:rPr>
            </w:pPr>
            <w:r w:rsidRPr="00CB0AB3">
              <w:rPr>
                <w:rFonts w:ascii="Century Gothic" w:hAnsi="Century Gothic"/>
                <w:b/>
              </w:rPr>
              <w:t>Un lien devrait être transmis par messagerie électronique professionnelle à tous les enseignants d’EPS de l’académie pour permettre l’accès à ces documents.</w:t>
            </w:r>
          </w:p>
          <w:p w:rsidR="00775677" w:rsidRPr="00CB0AB3" w:rsidRDefault="00775677" w:rsidP="00EE299C">
            <w:pPr>
              <w:tabs>
                <w:tab w:val="left" w:pos="2912"/>
              </w:tabs>
              <w:rPr>
                <w:rFonts w:ascii="Century Gothic" w:hAnsi="Century Gothic"/>
                <w:b/>
              </w:rPr>
            </w:pPr>
          </w:p>
        </w:tc>
      </w:tr>
    </w:tbl>
    <w:p w:rsidR="00775677" w:rsidRPr="007D3A8F" w:rsidRDefault="00775677" w:rsidP="00EE299C">
      <w:pPr>
        <w:tabs>
          <w:tab w:val="left" w:pos="2912"/>
        </w:tabs>
        <w:spacing w:after="0"/>
        <w:rPr>
          <w:rFonts w:ascii="Century Gothic" w:hAnsi="Century Gothic"/>
          <w:b/>
          <w:color w:val="FF0000"/>
        </w:rPr>
      </w:pPr>
    </w:p>
    <w:sectPr w:rsidR="00775677" w:rsidRPr="007D3A8F" w:rsidSect="00C85247">
      <w:pgSz w:w="11906" w:h="16838"/>
      <w:pgMar w:top="709"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A4" w:rsidRDefault="007D36A4" w:rsidP="00662CF8">
      <w:pPr>
        <w:spacing w:after="0" w:line="240" w:lineRule="auto"/>
      </w:pPr>
      <w:r>
        <w:separator/>
      </w:r>
    </w:p>
  </w:endnote>
  <w:endnote w:type="continuationSeparator" w:id="0">
    <w:p w:rsidR="007D36A4" w:rsidRDefault="007D36A4" w:rsidP="0066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A4" w:rsidRDefault="007D36A4" w:rsidP="00662CF8">
      <w:pPr>
        <w:spacing w:after="0" w:line="240" w:lineRule="auto"/>
      </w:pPr>
      <w:r>
        <w:separator/>
      </w:r>
    </w:p>
  </w:footnote>
  <w:footnote w:type="continuationSeparator" w:id="0">
    <w:p w:rsidR="007D36A4" w:rsidRDefault="007D36A4" w:rsidP="00662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1B38"/>
    <w:multiLevelType w:val="hybridMultilevel"/>
    <w:tmpl w:val="14DA3738"/>
    <w:lvl w:ilvl="0" w:tplc="4C801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987195"/>
    <w:multiLevelType w:val="hybridMultilevel"/>
    <w:tmpl w:val="717C0B30"/>
    <w:lvl w:ilvl="0" w:tplc="FDCAE8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B52DE3"/>
    <w:multiLevelType w:val="hybridMultilevel"/>
    <w:tmpl w:val="51C0C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50408A"/>
    <w:multiLevelType w:val="hybridMultilevel"/>
    <w:tmpl w:val="65503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511593"/>
    <w:multiLevelType w:val="hybridMultilevel"/>
    <w:tmpl w:val="AD648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69411B"/>
    <w:multiLevelType w:val="hybridMultilevel"/>
    <w:tmpl w:val="35E29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F763DA"/>
    <w:multiLevelType w:val="hybridMultilevel"/>
    <w:tmpl w:val="A32C377A"/>
    <w:lvl w:ilvl="0" w:tplc="EC0044EC">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EC7AA4"/>
    <w:multiLevelType w:val="hybridMultilevel"/>
    <w:tmpl w:val="6000717A"/>
    <w:lvl w:ilvl="0" w:tplc="7660B03C">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ED2384"/>
    <w:multiLevelType w:val="multilevel"/>
    <w:tmpl w:val="4E06BA82"/>
    <w:lvl w:ilvl="0">
      <w:start w:val="5"/>
      <w:numFmt w:val="decimal"/>
      <w:lvlText w:val="%1."/>
      <w:lvlJc w:val="left"/>
      <w:pPr>
        <w:ind w:left="644" w:hanging="360"/>
      </w:pPr>
      <w:rPr>
        <w:rFonts w:hint="default"/>
        <w:b/>
        <w:sz w:val="28"/>
        <w:szCs w:val="28"/>
        <w:u w:val="single"/>
      </w:rPr>
    </w:lvl>
    <w:lvl w:ilvl="1">
      <w:start w:val="2"/>
      <w:numFmt w:val="decimal"/>
      <w:isLgl/>
      <w:lvlText w:val="%1.%2"/>
      <w:lvlJc w:val="left"/>
      <w:pPr>
        <w:ind w:left="516" w:hanging="375"/>
      </w:pPr>
      <w:rPr>
        <w:rFonts w:hint="default"/>
        <w:u w:val="none"/>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nsid w:val="6A311FAC"/>
    <w:multiLevelType w:val="hybridMultilevel"/>
    <w:tmpl w:val="43E06224"/>
    <w:lvl w:ilvl="0" w:tplc="5EB8386E">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73A13EA9"/>
    <w:multiLevelType w:val="hybridMultilevel"/>
    <w:tmpl w:val="3878A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3"/>
  </w:num>
  <w:num w:numId="5">
    <w:abstractNumId w:val="9"/>
  </w:num>
  <w:num w:numId="6">
    <w:abstractNumId w:val="1"/>
  </w:num>
  <w:num w:numId="7">
    <w:abstractNumId w:val="5"/>
  </w:num>
  <w:num w:numId="8">
    <w:abstractNumId w:val="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494C"/>
    <w:rsid w:val="00002360"/>
    <w:rsid w:val="00067084"/>
    <w:rsid w:val="000A3DD3"/>
    <w:rsid w:val="000A5970"/>
    <w:rsid w:val="000D2C90"/>
    <w:rsid w:val="000E733B"/>
    <w:rsid w:val="0011747F"/>
    <w:rsid w:val="00152538"/>
    <w:rsid w:val="001940D9"/>
    <w:rsid w:val="001A50F9"/>
    <w:rsid w:val="001E73D1"/>
    <w:rsid w:val="00200929"/>
    <w:rsid w:val="00203888"/>
    <w:rsid w:val="00210CFC"/>
    <w:rsid w:val="00211570"/>
    <w:rsid w:val="002178B3"/>
    <w:rsid w:val="00284729"/>
    <w:rsid w:val="00294F1E"/>
    <w:rsid w:val="002B39F8"/>
    <w:rsid w:val="002C0D5C"/>
    <w:rsid w:val="00320A81"/>
    <w:rsid w:val="00340318"/>
    <w:rsid w:val="003526CB"/>
    <w:rsid w:val="00363BED"/>
    <w:rsid w:val="00372233"/>
    <w:rsid w:val="00376E22"/>
    <w:rsid w:val="00391C1C"/>
    <w:rsid w:val="003A4141"/>
    <w:rsid w:val="003B3C73"/>
    <w:rsid w:val="003D0232"/>
    <w:rsid w:val="003E26D0"/>
    <w:rsid w:val="003F7523"/>
    <w:rsid w:val="00414C52"/>
    <w:rsid w:val="004207AB"/>
    <w:rsid w:val="00426D6C"/>
    <w:rsid w:val="00443B0F"/>
    <w:rsid w:val="00451427"/>
    <w:rsid w:val="00452F81"/>
    <w:rsid w:val="00464E89"/>
    <w:rsid w:val="004B039C"/>
    <w:rsid w:val="004B4129"/>
    <w:rsid w:val="004D3580"/>
    <w:rsid w:val="004D494C"/>
    <w:rsid w:val="0051185A"/>
    <w:rsid w:val="00514555"/>
    <w:rsid w:val="00546D80"/>
    <w:rsid w:val="00553A07"/>
    <w:rsid w:val="005546AE"/>
    <w:rsid w:val="00596119"/>
    <w:rsid w:val="005A3C7B"/>
    <w:rsid w:val="005E0DF0"/>
    <w:rsid w:val="00606DFC"/>
    <w:rsid w:val="00610308"/>
    <w:rsid w:val="00613D90"/>
    <w:rsid w:val="006276DF"/>
    <w:rsid w:val="00630EE3"/>
    <w:rsid w:val="00644322"/>
    <w:rsid w:val="00662CF8"/>
    <w:rsid w:val="00666C57"/>
    <w:rsid w:val="00671882"/>
    <w:rsid w:val="00675B9E"/>
    <w:rsid w:val="006A4B2E"/>
    <w:rsid w:val="007065C8"/>
    <w:rsid w:val="00736501"/>
    <w:rsid w:val="00757074"/>
    <w:rsid w:val="00775677"/>
    <w:rsid w:val="00781F9F"/>
    <w:rsid w:val="00792916"/>
    <w:rsid w:val="007B2FC5"/>
    <w:rsid w:val="007C1510"/>
    <w:rsid w:val="007D36A4"/>
    <w:rsid w:val="007D3A8F"/>
    <w:rsid w:val="007F69FC"/>
    <w:rsid w:val="00831905"/>
    <w:rsid w:val="00850FE4"/>
    <w:rsid w:val="008745DA"/>
    <w:rsid w:val="00886EAC"/>
    <w:rsid w:val="00892429"/>
    <w:rsid w:val="008C5D6A"/>
    <w:rsid w:val="009032EB"/>
    <w:rsid w:val="009128EC"/>
    <w:rsid w:val="00927345"/>
    <w:rsid w:val="009946DF"/>
    <w:rsid w:val="009A181A"/>
    <w:rsid w:val="009C41AD"/>
    <w:rsid w:val="009D7B02"/>
    <w:rsid w:val="00A02C38"/>
    <w:rsid w:val="00A02EC8"/>
    <w:rsid w:val="00A26AE2"/>
    <w:rsid w:val="00A272C2"/>
    <w:rsid w:val="00A33E96"/>
    <w:rsid w:val="00A47ECB"/>
    <w:rsid w:val="00A50AFA"/>
    <w:rsid w:val="00A749F5"/>
    <w:rsid w:val="00A760EC"/>
    <w:rsid w:val="00A774B9"/>
    <w:rsid w:val="00AA37C5"/>
    <w:rsid w:val="00AB242F"/>
    <w:rsid w:val="00AB3027"/>
    <w:rsid w:val="00B00DE2"/>
    <w:rsid w:val="00B2092B"/>
    <w:rsid w:val="00B36669"/>
    <w:rsid w:val="00B4247B"/>
    <w:rsid w:val="00B61430"/>
    <w:rsid w:val="00C071E0"/>
    <w:rsid w:val="00C11983"/>
    <w:rsid w:val="00C13C2D"/>
    <w:rsid w:val="00C519A4"/>
    <w:rsid w:val="00C6261F"/>
    <w:rsid w:val="00C85247"/>
    <w:rsid w:val="00C92B24"/>
    <w:rsid w:val="00CB0AB3"/>
    <w:rsid w:val="00CB5B41"/>
    <w:rsid w:val="00CE07FD"/>
    <w:rsid w:val="00D10728"/>
    <w:rsid w:val="00D31AE3"/>
    <w:rsid w:val="00D44647"/>
    <w:rsid w:val="00D47E0B"/>
    <w:rsid w:val="00D85F87"/>
    <w:rsid w:val="00DA16D5"/>
    <w:rsid w:val="00DB2884"/>
    <w:rsid w:val="00DD427E"/>
    <w:rsid w:val="00DE1AFC"/>
    <w:rsid w:val="00DE56CC"/>
    <w:rsid w:val="00E1054B"/>
    <w:rsid w:val="00E223CA"/>
    <w:rsid w:val="00E34281"/>
    <w:rsid w:val="00E74EBB"/>
    <w:rsid w:val="00E76936"/>
    <w:rsid w:val="00E80721"/>
    <w:rsid w:val="00E84C6E"/>
    <w:rsid w:val="00E90C79"/>
    <w:rsid w:val="00EC1BBA"/>
    <w:rsid w:val="00EC1E31"/>
    <w:rsid w:val="00EC21B8"/>
    <w:rsid w:val="00EC42A3"/>
    <w:rsid w:val="00EC62C6"/>
    <w:rsid w:val="00ED2FE3"/>
    <w:rsid w:val="00ED5786"/>
    <w:rsid w:val="00EE299C"/>
    <w:rsid w:val="00EE6D27"/>
    <w:rsid w:val="00EF12A2"/>
    <w:rsid w:val="00EF2894"/>
    <w:rsid w:val="00F15A36"/>
    <w:rsid w:val="00F52116"/>
    <w:rsid w:val="00F74C5E"/>
    <w:rsid w:val="00F7643B"/>
    <w:rsid w:val="00F936C8"/>
    <w:rsid w:val="00FD5B3A"/>
    <w:rsid w:val="00FF6782"/>
    <w:rsid w:val="00FF6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1">
      <o:colormru v:ext="edit" colors="#c09"/>
    </o:shapedefaults>
    <o:shapelayout v:ext="edit">
      <o:idmap v:ext="edit" data="1"/>
      <o:rules v:ext="edit">
        <o:r id="V:Rule1" type="connector" idref="#_x0000_s1050"/>
        <o:r id="V:Rule2" type="connector" idref="#_x0000_s1028"/>
        <o:r id="V:Rule3" type="connector" idref="#_x0000_s1087"/>
        <o:r id="V:Rule4" type="connector" idref="#_x0000_s1062"/>
        <o:r id="V:Rule5" type="connector" idref="#_x0000_s1027"/>
        <o:r id="V:Rule6" type="connector" idref="#_x0000_s1078"/>
        <o:r id="V:Rule7" type="connector" idref="#_x0000_s1026"/>
      </o:rules>
    </o:shapelayout>
  </w:shapeDefaults>
  <w:decimalSymbol w:val=","/>
  <w:listSeparator w:val=";"/>
  <w15:docId w15:val="{50987518-C8B4-4613-8545-0D661CBF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14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62C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2CF8"/>
  </w:style>
  <w:style w:type="paragraph" w:styleId="Pieddepage">
    <w:name w:val="footer"/>
    <w:basedOn w:val="Normal"/>
    <w:link w:val="PieddepageCar"/>
    <w:uiPriority w:val="99"/>
    <w:semiHidden/>
    <w:unhideWhenUsed/>
    <w:rsid w:val="00662CF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2CF8"/>
  </w:style>
  <w:style w:type="paragraph" w:styleId="Paragraphedeliste">
    <w:name w:val="List Paragraph"/>
    <w:basedOn w:val="Normal"/>
    <w:uiPriority w:val="34"/>
    <w:qFormat/>
    <w:rsid w:val="00662CF8"/>
    <w:pPr>
      <w:ind w:left="720"/>
      <w:contextualSpacing/>
    </w:pPr>
  </w:style>
  <w:style w:type="paragraph" w:styleId="Textedebulles">
    <w:name w:val="Balloon Text"/>
    <w:basedOn w:val="Normal"/>
    <w:link w:val="TextedebullesCar"/>
    <w:uiPriority w:val="99"/>
    <w:semiHidden/>
    <w:unhideWhenUsed/>
    <w:rsid w:val="000670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FE9E-CB73-4F35-B741-D110D4D0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14</Pages>
  <Words>3328</Words>
  <Characters>18306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HEMERY DOMINIQUE</cp:lastModifiedBy>
  <cp:revision>98</cp:revision>
  <dcterms:created xsi:type="dcterms:W3CDTF">2016-06-22T06:57:00Z</dcterms:created>
  <dcterms:modified xsi:type="dcterms:W3CDTF">2016-06-26T09:07:00Z</dcterms:modified>
</cp:coreProperties>
</file>